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7C3B6" w14:textId="4E5F1F3B" w:rsidR="00BC3223" w:rsidRPr="008C1DFB" w:rsidRDefault="00397A26" w:rsidP="00F877A5">
      <w:pPr>
        <w:spacing w:line="400" w:lineRule="exact"/>
        <w:jc w:val="center"/>
        <w:rPr>
          <w:rFonts w:asciiTheme="minorEastAsia" w:hAnsiTheme="minorEastAsia"/>
          <w:sz w:val="24"/>
          <w:szCs w:val="24"/>
        </w:rPr>
      </w:pPr>
      <w:r w:rsidRPr="008C1DFB">
        <w:rPr>
          <w:rFonts w:asciiTheme="minorEastAsia" w:hAnsiTheme="minorEastAsia" w:hint="eastAsia"/>
          <w:sz w:val="24"/>
          <w:szCs w:val="24"/>
        </w:rPr>
        <w:t xml:space="preserve">　</w:t>
      </w:r>
      <w:r w:rsidR="000152B8" w:rsidRPr="008C1DFB">
        <w:rPr>
          <w:rFonts w:asciiTheme="minorEastAsia" w:hAnsiTheme="minorEastAsia" w:hint="eastAsia"/>
          <w:sz w:val="24"/>
          <w:szCs w:val="24"/>
        </w:rPr>
        <w:t>業務委託</w:t>
      </w:r>
      <w:r w:rsidR="00B022BA" w:rsidRPr="008C1DFB">
        <w:rPr>
          <w:rFonts w:asciiTheme="minorEastAsia" w:hAnsiTheme="minorEastAsia" w:hint="eastAsia"/>
          <w:sz w:val="24"/>
          <w:szCs w:val="24"/>
        </w:rPr>
        <w:t>仕様書</w:t>
      </w:r>
    </w:p>
    <w:p w14:paraId="47AA1AD8" w14:textId="6D6EB08E" w:rsidR="005B01B0" w:rsidRPr="008C1DFB" w:rsidRDefault="005B01B0" w:rsidP="0027182F">
      <w:pPr>
        <w:spacing w:line="400" w:lineRule="exact"/>
        <w:jc w:val="center"/>
        <w:rPr>
          <w:rFonts w:asciiTheme="minorEastAsia" w:hAnsiTheme="minorEastAsia"/>
          <w:sz w:val="24"/>
          <w:szCs w:val="24"/>
        </w:rPr>
      </w:pPr>
    </w:p>
    <w:p w14:paraId="4A781ED6" w14:textId="64FB23C9" w:rsidR="00F877A5" w:rsidRPr="008C1DFB" w:rsidRDefault="00F877A5" w:rsidP="008C1DFB">
      <w:pPr>
        <w:adjustRightInd w:val="0"/>
        <w:snapToGrid w:val="0"/>
        <w:spacing w:line="400" w:lineRule="exact"/>
        <w:jc w:val="left"/>
        <w:rPr>
          <w:rFonts w:eastAsiaTheme="minorHAnsi"/>
          <w:sz w:val="22"/>
        </w:rPr>
      </w:pPr>
      <w:r w:rsidRPr="008C1DFB">
        <w:rPr>
          <w:rFonts w:eastAsiaTheme="minorHAnsi" w:hint="eastAsia"/>
          <w:sz w:val="22"/>
        </w:rPr>
        <w:t>１．業務名</w:t>
      </w:r>
    </w:p>
    <w:p w14:paraId="7035C411" w14:textId="78B5A4DB" w:rsidR="00F877A5" w:rsidRPr="008C1DFB" w:rsidRDefault="00F877A5" w:rsidP="008C1DFB">
      <w:pPr>
        <w:adjustRightInd w:val="0"/>
        <w:snapToGrid w:val="0"/>
        <w:spacing w:line="400" w:lineRule="exact"/>
        <w:jc w:val="left"/>
        <w:rPr>
          <w:rFonts w:eastAsiaTheme="minorHAnsi"/>
          <w:sz w:val="22"/>
        </w:rPr>
      </w:pPr>
      <w:r w:rsidRPr="008C1DFB">
        <w:rPr>
          <w:rFonts w:eastAsiaTheme="minorHAnsi" w:hint="eastAsia"/>
          <w:sz w:val="22"/>
        </w:rPr>
        <w:t xml:space="preserve">　　六甲山上の施設活用促進にかかる空き家コーディネーター業務</w:t>
      </w:r>
    </w:p>
    <w:p w14:paraId="5FDA61A1" w14:textId="77777777" w:rsidR="00F877A5" w:rsidRPr="008C1DFB" w:rsidRDefault="00F877A5" w:rsidP="008C1DFB">
      <w:pPr>
        <w:adjustRightInd w:val="0"/>
        <w:snapToGrid w:val="0"/>
        <w:spacing w:line="400" w:lineRule="exact"/>
        <w:jc w:val="left"/>
        <w:rPr>
          <w:rFonts w:eastAsiaTheme="minorHAnsi"/>
          <w:sz w:val="22"/>
        </w:rPr>
      </w:pPr>
    </w:p>
    <w:p w14:paraId="403BDDC8" w14:textId="4F98E7AE" w:rsidR="00B022BA" w:rsidRPr="008C1DFB" w:rsidRDefault="00F877A5" w:rsidP="008C1DFB">
      <w:pPr>
        <w:adjustRightInd w:val="0"/>
        <w:snapToGrid w:val="0"/>
        <w:jc w:val="left"/>
        <w:rPr>
          <w:rFonts w:eastAsiaTheme="minorHAnsi"/>
          <w:sz w:val="22"/>
        </w:rPr>
      </w:pPr>
      <w:r w:rsidRPr="008C1DFB">
        <w:rPr>
          <w:rFonts w:eastAsiaTheme="minorHAnsi" w:hint="eastAsia"/>
          <w:sz w:val="22"/>
        </w:rPr>
        <w:t>２</w:t>
      </w:r>
      <w:r w:rsidR="009542B4" w:rsidRPr="008C1DFB">
        <w:rPr>
          <w:rFonts w:eastAsiaTheme="minorHAnsi" w:hint="eastAsia"/>
          <w:sz w:val="22"/>
        </w:rPr>
        <w:t>．業務</w:t>
      </w:r>
      <w:r w:rsidR="00B022BA" w:rsidRPr="008C1DFB">
        <w:rPr>
          <w:rFonts w:eastAsiaTheme="minorHAnsi" w:hint="eastAsia"/>
          <w:sz w:val="22"/>
        </w:rPr>
        <w:t>目的</w:t>
      </w:r>
    </w:p>
    <w:p w14:paraId="5106A74D" w14:textId="639004BB" w:rsidR="004A63DB" w:rsidRPr="008C1DFB" w:rsidRDefault="00B022BA" w:rsidP="008C1DFB">
      <w:pPr>
        <w:adjustRightInd w:val="0"/>
        <w:snapToGrid w:val="0"/>
        <w:ind w:left="220" w:hangingChars="100" w:hanging="220"/>
        <w:jc w:val="left"/>
        <w:rPr>
          <w:rFonts w:eastAsiaTheme="minorHAnsi"/>
          <w:sz w:val="22"/>
        </w:rPr>
      </w:pPr>
      <w:r w:rsidRPr="008C1DFB">
        <w:rPr>
          <w:rFonts w:eastAsiaTheme="minorHAnsi" w:hint="eastAsia"/>
          <w:sz w:val="22"/>
        </w:rPr>
        <w:t xml:space="preserve">　　</w:t>
      </w:r>
      <w:r w:rsidR="004A63DB" w:rsidRPr="008C1DFB">
        <w:rPr>
          <w:rFonts w:eastAsiaTheme="minorHAnsi" w:hint="eastAsia"/>
          <w:sz w:val="22"/>
        </w:rPr>
        <w:t>神戸市では、</w:t>
      </w:r>
      <w:r w:rsidR="00AB4CF0" w:rsidRPr="008C1DFB">
        <w:rPr>
          <w:rFonts w:eastAsiaTheme="minorHAnsi" w:hint="eastAsia"/>
          <w:sz w:val="22"/>
        </w:rPr>
        <w:t>都市部に近接しながら自然豊かな非日常空間を形成している六甲山</w:t>
      </w:r>
      <w:r w:rsidR="00147C87" w:rsidRPr="008C1DFB">
        <w:rPr>
          <w:rFonts w:eastAsiaTheme="minorHAnsi" w:hint="eastAsia"/>
          <w:sz w:val="22"/>
        </w:rPr>
        <w:t>(※)</w:t>
      </w:r>
      <w:r w:rsidR="00AB4CF0" w:rsidRPr="008C1DFB">
        <w:rPr>
          <w:rFonts w:eastAsiaTheme="minorHAnsi" w:hint="eastAsia"/>
          <w:sz w:val="22"/>
        </w:rPr>
        <w:t>の強みを活かし、</w:t>
      </w:r>
      <w:r w:rsidR="004A63DB" w:rsidRPr="008C1DFB">
        <w:rPr>
          <w:rFonts w:eastAsiaTheme="minorHAnsi" w:hint="eastAsia"/>
          <w:sz w:val="22"/>
        </w:rPr>
        <w:t>六甲山</w:t>
      </w:r>
      <w:r w:rsidR="00AB4CF0" w:rsidRPr="008C1DFB">
        <w:rPr>
          <w:rFonts w:eastAsiaTheme="minorHAnsi" w:hint="eastAsia"/>
          <w:sz w:val="22"/>
        </w:rPr>
        <w:t>上の遊休施設や空き家を利活用する形で</w:t>
      </w:r>
      <w:r w:rsidR="004A63DB" w:rsidRPr="008C1DFB">
        <w:rPr>
          <w:rFonts w:eastAsiaTheme="minorHAnsi" w:hint="eastAsia"/>
          <w:sz w:val="22"/>
        </w:rPr>
        <w:t>、国内外の多くの人々を呼び込む魅力ある空間とするための賑わい施設や、</w:t>
      </w:r>
      <w:r w:rsidR="00546D6F" w:rsidRPr="008C1DFB">
        <w:rPr>
          <w:rFonts w:eastAsiaTheme="minorHAnsi" w:hint="eastAsia"/>
          <w:sz w:val="22"/>
        </w:rPr>
        <w:t>オフィスの進出を支援し、六甲山の活性化を進めてきた</w:t>
      </w:r>
      <w:r w:rsidR="004A63DB" w:rsidRPr="008C1DFB">
        <w:rPr>
          <w:rFonts w:eastAsiaTheme="minorHAnsi" w:hint="eastAsia"/>
          <w:sz w:val="22"/>
        </w:rPr>
        <w:t>。</w:t>
      </w:r>
    </w:p>
    <w:p w14:paraId="296DFE46" w14:textId="726AC98D" w:rsidR="004A63DB" w:rsidRPr="00667226" w:rsidRDefault="004A63DB" w:rsidP="008C1DFB">
      <w:pPr>
        <w:adjustRightInd w:val="0"/>
        <w:snapToGrid w:val="0"/>
        <w:ind w:left="220" w:hangingChars="100" w:hanging="220"/>
        <w:jc w:val="left"/>
        <w:rPr>
          <w:rFonts w:eastAsiaTheme="minorHAnsi"/>
          <w:sz w:val="22"/>
        </w:rPr>
      </w:pPr>
      <w:r w:rsidRPr="008C1DFB">
        <w:rPr>
          <w:rFonts w:eastAsiaTheme="minorHAnsi" w:hint="eastAsia"/>
          <w:sz w:val="22"/>
        </w:rPr>
        <w:t xml:space="preserve">　　</w:t>
      </w:r>
      <w:r w:rsidR="00546D6F" w:rsidRPr="008C1DFB">
        <w:rPr>
          <w:rFonts w:eastAsiaTheme="minorHAnsi" w:hint="eastAsia"/>
          <w:sz w:val="22"/>
        </w:rPr>
        <w:t>その結果、</w:t>
      </w:r>
      <w:r w:rsidRPr="008C1DFB">
        <w:rPr>
          <w:rFonts w:eastAsiaTheme="minorHAnsi" w:hint="eastAsia"/>
          <w:sz w:val="22"/>
        </w:rPr>
        <w:t>多くの</w:t>
      </w:r>
      <w:r w:rsidR="00546D6F" w:rsidRPr="008C1DFB">
        <w:rPr>
          <w:rFonts w:eastAsiaTheme="minorHAnsi" w:hint="eastAsia"/>
          <w:sz w:val="22"/>
        </w:rPr>
        <w:t>賑わい施設やオフィスが進出した</w:t>
      </w:r>
      <w:r w:rsidR="0057237C" w:rsidRPr="008C1DFB">
        <w:rPr>
          <w:rFonts w:eastAsiaTheme="minorHAnsi" w:hint="eastAsia"/>
          <w:sz w:val="22"/>
        </w:rPr>
        <w:t>が、未だ遊休施設や空き家が多</w:t>
      </w:r>
      <w:r w:rsidR="00601B7D" w:rsidRPr="008C1DFB">
        <w:rPr>
          <w:rFonts w:eastAsiaTheme="minorHAnsi" w:hint="eastAsia"/>
          <w:sz w:val="22"/>
        </w:rPr>
        <w:t>く存在するため</w:t>
      </w:r>
      <w:r w:rsidRPr="008C1DFB">
        <w:rPr>
          <w:rFonts w:eastAsiaTheme="minorHAnsi" w:hint="eastAsia"/>
          <w:sz w:val="22"/>
        </w:rPr>
        <w:t>、</w:t>
      </w:r>
      <w:r w:rsidR="0057237C" w:rsidRPr="008C1DFB">
        <w:rPr>
          <w:rFonts w:eastAsiaTheme="minorHAnsi" w:hint="eastAsia"/>
          <w:sz w:val="22"/>
        </w:rPr>
        <w:t>本業務により、</w:t>
      </w:r>
      <w:r w:rsidR="005F2A79" w:rsidRPr="008C1DFB">
        <w:rPr>
          <w:rFonts w:eastAsiaTheme="minorHAnsi" w:hint="eastAsia"/>
          <w:sz w:val="22"/>
        </w:rPr>
        <w:t>所有者への</w:t>
      </w:r>
      <w:r w:rsidRPr="008C1DFB">
        <w:rPr>
          <w:rFonts w:eastAsiaTheme="minorHAnsi" w:hint="eastAsia"/>
          <w:sz w:val="22"/>
        </w:rPr>
        <w:t>利活用、解体促進</w:t>
      </w:r>
      <w:r w:rsidR="005F2A79" w:rsidRPr="008C1DFB">
        <w:rPr>
          <w:rFonts w:eastAsiaTheme="minorHAnsi" w:hint="eastAsia"/>
          <w:sz w:val="22"/>
        </w:rPr>
        <w:t>のアプローチ</w:t>
      </w:r>
      <w:r w:rsidRPr="008C1DFB">
        <w:rPr>
          <w:rFonts w:eastAsiaTheme="minorHAnsi" w:hint="eastAsia"/>
          <w:sz w:val="22"/>
        </w:rPr>
        <w:t>を</w:t>
      </w:r>
      <w:r w:rsidR="00571027" w:rsidRPr="008C1DFB">
        <w:rPr>
          <w:rFonts w:eastAsiaTheme="minorHAnsi" w:hint="eastAsia"/>
          <w:sz w:val="22"/>
        </w:rPr>
        <w:t>より一層</w:t>
      </w:r>
      <w:r w:rsidR="00EE34C1" w:rsidRPr="008C1DFB">
        <w:rPr>
          <w:rFonts w:eastAsiaTheme="minorHAnsi" w:hint="eastAsia"/>
          <w:sz w:val="22"/>
        </w:rPr>
        <w:t>進め、山上へ進出する可能</w:t>
      </w:r>
      <w:r w:rsidR="00EE34C1" w:rsidRPr="00667226">
        <w:rPr>
          <w:rFonts w:eastAsiaTheme="minorHAnsi" w:hint="eastAsia"/>
          <w:sz w:val="22"/>
        </w:rPr>
        <w:t>性のある潜在的な事業者や個人の掘り起こしを行う。</w:t>
      </w:r>
      <w:r w:rsidR="0033662C" w:rsidRPr="00667226">
        <w:rPr>
          <w:rFonts w:eastAsiaTheme="minorHAnsi" w:hint="eastAsia"/>
          <w:sz w:val="22"/>
        </w:rPr>
        <w:t>また</w:t>
      </w:r>
      <w:r w:rsidR="00EE34C1" w:rsidRPr="00667226">
        <w:rPr>
          <w:rFonts w:eastAsiaTheme="minorHAnsi" w:hint="eastAsia"/>
          <w:sz w:val="22"/>
        </w:rPr>
        <w:t>、六甲山上での生活やワークスタイルに関する</w:t>
      </w:r>
      <w:r w:rsidR="00ED6C42" w:rsidRPr="00667226">
        <w:rPr>
          <w:rFonts w:eastAsiaTheme="minorHAnsi" w:hint="eastAsia"/>
          <w:sz w:val="22"/>
        </w:rPr>
        <w:t>魅力</w:t>
      </w:r>
      <w:r w:rsidR="00EE34C1" w:rsidRPr="00667226">
        <w:rPr>
          <w:rFonts w:eastAsiaTheme="minorHAnsi" w:hint="eastAsia"/>
          <w:sz w:val="22"/>
        </w:rPr>
        <w:t>を</w:t>
      </w:r>
      <w:r w:rsidR="0033662C" w:rsidRPr="00667226">
        <w:rPr>
          <w:rFonts w:eastAsiaTheme="minorHAnsi" w:hint="eastAsia"/>
          <w:sz w:val="22"/>
        </w:rPr>
        <w:t>広く</w:t>
      </w:r>
      <w:r w:rsidR="00ED6C42" w:rsidRPr="00667226">
        <w:rPr>
          <w:rFonts w:eastAsiaTheme="minorHAnsi" w:hint="eastAsia"/>
          <w:sz w:val="22"/>
        </w:rPr>
        <w:t>発信</w:t>
      </w:r>
      <w:r w:rsidR="0033662C" w:rsidRPr="00667226">
        <w:rPr>
          <w:rFonts w:eastAsiaTheme="minorHAnsi" w:hint="eastAsia"/>
          <w:sz w:val="22"/>
        </w:rPr>
        <w:t>し</w:t>
      </w:r>
      <w:r w:rsidR="00ED6C42" w:rsidRPr="00667226">
        <w:rPr>
          <w:rFonts w:eastAsiaTheme="minorHAnsi" w:hint="eastAsia"/>
          <w:sz w:val="22"/>
        </w:rPr>
        <w:t>、</w:t>
      </w:r>
      <w:r w:rsidR="00F877A5" w:rsidRPr="00667226">
        <w:rPr>
          <w:rFonts w:eastAsiaTheme="minorHAnsi" w:hint="eastAsia"/>
          <w:sz w:val="22"/>
        </w:rPr>
        <w:t>住み、働き、憩う多様なニーズを満たす</w:t>
      </w:r>
      <w:r w:rsidR="00EE34C1" w:rsidRPr="00667226">
        <w:rPr>
          <w:rFonts w:eastAsiaTheme="minorHAnsi" w:hint="eastAsia"/>
          <w:sz w:val="22"/>
        </w:rPr>
        <w:t>拠点としての</w:t>
      </w:r>
      <w:r w:rsidR="00601B7D" w:rsidRPr="00667226">
        <w:rPr>
          <w:rFonts w:eastAsiaTheme="minorHAnsi" w:hint="eastAsia"/>
          <w:sz w:val="22"/>
        </w:rPr>
        <w:t>既存施設の活用</w:t>
      </w:r>
      <w:r w:rsidR="0054201B" w:rsidRPr="00667226">
        <w:rPr>
          <w:rFonts w:eastAsiaTheme="minorHAnsi" w:hint="eastAsia"/>
          <w:sz w:val="22"/>
        </w:rPr>
        <w:t>と</w:t>
      </w:r>
      <w:r w:rsidR="0033662C" w:rsidRPr="00667226">
        <w:rPr>
          <w:rFonts w:eastAsiaTheme="minorHAnsi" w:hint="eastAsia"/>
          <w:sz w:val="22"/>
        </w:rPr>
        <w:t>認知度を向上する</w:t>
      </w:r>
      <w:r w:rsidR="0057237C" w:rsidRPr="00667226">
        <w:rPr>
          <w:rFonts w:eastAsiaTheme="minorHAnsi" w:hint="eastAsia"/>
          <w:sz w:val="22"/>
        </w:rPr>
        <w:t>こと</w:t>
      </w:r>
      <w:r w:rsidR="00EE34C1" w:rsidRPr="00667226">
        <w:rPr>
          <w:rFonts w:eastAsiaTheme="minorHAnsi" w:hint="eastAsia"/>
          <w:sz w:val="22"/>
        </w:rPr>
        <w:t>を</w:t>
      </w:r>
      <w:r w:rsidR="0057237C" w:rsidRPr="00667226">
        <w:rPr>
          <w:rFonts w:eastAsiaTheme="minorHAnsi" w:hint="eastAsia"/>
          <w:sz w:val="22"/>
        </w:rPr>
        <w:t>目的とする</w:t>
      </w:r>
      <w:r w:rsidRPr="00667226">
        <w:rPr>
          <w:rFonts w:eastAsiaTheme="minorHAnsi" w:hint="eastAsia"/>
          <w:sz w:val="22"/>
        </w:rPr>
        <w:t>。</w:t>
      </w:r>
    </w:p>
    <w:p w14:paraId="6AA9AA15" w14:textId="0E5935F8" w:rsidR="009542B4" w:rsidRPr="00667226" w:rsidRDefault="009542B4" w:rsidP="008C1DFB">
      <w:pPr>
        <w:adjustRightInd w:val="0"/>
        <w:snapToGrid w:val="0"/>
        <w:ind w:left="220" w:hangingChars="100" w:hanging="220"/>
        <w:jc w:val="left"/>
        <w:rPr>
          <w:rFonts w:eastAsiaTheme="minorHAnsi"/>
          <w:sz w:val="22"/>
        </w:rPr>
      </w:pPr>
    </w:p>
    <w:p w14:paraId="4E7DD14C" w14:textId="25CE7ACF" w:rsidR="009E23F5" w:rsidRPr="00667226" w:rsidRDefault="009E23F5" w:rsidP="008C1DFB">
      <w:pPr>
        <w:adjustRightInd w:val="0"/>
        <w:snapToGrid w:val="0"/>
        <w:ind w:leftChars="142" w:left="518" w:hangingChars="100" w:hanging="220"/>
        <w:jc w:val="left"/>
        <w:rPr>
          <w:rFonts w:eastAsiaTheme="minorHAnsi"/>
          <w:sz w:val="22"/>
        </w:rPr>
      </w:pPr>
      <w:r w:rsidRPr="00667226">
        <w:rPr>
          <w:rFonts w:eastAsiaTheme="minorHAnsi" w:hint="eastAsia"/>
          <w:sz w:val="22"/>
        </w:rPr>
        <w:t>※</w:t>
      </w:r>
      <w:r w:rsidR="00FE24EC" w:rsidRPr="00667226">
        <w:rPr>
          <w:rFonts w:eastAsiaTheme="minorHAnsi" w:hint="eastAsia"/>
          <w:sz w:val="22"/>
        </w:rPr>
        <w:t>本業務における「</w:t>
      </w:r>
      <w:r w:rsidRPr="00667226">
        <w:rPr>
          <w:rFonts w:eastAsiaTheme="minorHAnsi" w:hint="eastAsia"/>
          <w:sz w:val="22"/>
        </w:rPr>
        <w:t>六甲山</w:t>
      </w:r>
      <w:r w:rsidR="00FE24EC" w:rsidRPr="00667226">
        <w:rPr>
          <w:rFonts w:eastAsiaTheme="minorHAnsi" w:hint="eastAsia"/>
          <w:sz w:val="22"/>
        </w:rPr>
        <w:t>」</w:t>
      </w:r>
      <w:r w:rsidRPr="00667226">
        <w:rPr>
          <w:rFonts w:eastAsiaTheme="minorHAnsi" w:hint="eastAsia"/>
          <w:sz w:val="22"/>
        </w:rPr>
        <w:t>とは、自然公園法（昭和32年法律第161号）第36条に定める集団施設地区に指定された瀬戸内海国立公園（六甲地区）の六甲山集団</w:t>
      </w:r>
      <w:r w:rsidR="00FE24EC" w:rsidRPr="00667226">
        <w:rPr>
          <w:rFonts w:eastAsiaTheme="minorHAnsi" w:hint="eastAsia"/>
          <w:sz w:val="22"/>
        </w:rPr>
        <w:t>施設地区及び摩耶山集団施設地区を指す。</w:t>
      </w:r>
    </w:p>
    <w:p w14:paraId="4BD3317E" w14:textId="64C8180D" w:rsidR="009E23F5" w:rsidRPr="00667226" w:rsidRDefault="009E23F5" w:rsidP="008C1DFB">
      <w:pPr>
        <w:adjustRightInd w:val="0"/>
        <w:snapToGrid w:val="0"/>
        <w:ind w:left="220" w:hangingChars="100" w:hanging="220"/>
        <w:jc w:val="left"/>
        <w:rPr>
          <w:rFonts w:eastAsiaTheme="minorHAnsi"/>
          <w:sz w:val="22"/>
        </w:rPr>
      </w:pPr>
      <w:r w:rsidRPr="00667226">
        <w:rPr>
          <w:rFonts w:eastAsiaTheme="minorHAnsi" w:hint="eastAsia"/>
          <w:sz w:val="22"/>
        </w:rPr>
        <w:t xml:space="preserve">　（参考）</w:t>
      </w:r>
    </w:p>
    <w:p w14:paraId="61455AE8" w14:textId="68E3763D" w:rsidR="009E23F5" w:rsidRPr="00667226" w:rsidRDefault="009E23F5" w:rsidP="008C1DFB">
      <w:pPr>
        <w:adjustRightInd w:val="0"/>
        <w:snapToGrid w:val="0"/>
        <w:ind w:leftChars="200" w:left="640" w:hangingChars="100" w:hanging="220"/>
        <w:jc w:val="left"/>
        <w:rPr>
          <w:rFonts w:eastAsiaTheme="minorHAnsi"/>
          <w:sz w:val="22"/>
        </w:rPr>
      </w:pPr>
      <w:r w:rsidRPr="00667226">
        <w:rPr>
          <w:rFonts w:eastAsiaTheme="minorHAnsi" w:hint="eastAsia"/>
          <w:sz w:val="22"/>
        </w:rPr>
        <w:t>「瀬戸内海国立公園（六甲地域）の六甲山・摩耶山集団施設地区における土地利用基準」</w:t>
      </w:r>
      <w:r w:rsidR="003C438F" w:rsidRPr="00667226">
        <w:fldChar w:fldCharType="begin"/>
      </w:r>
      <w:r w:rsidR="003C438F" w:rsidRPr="00667226">
        <w:rPr>
          <w:rFonts w:eastAsiaTheme="minorHAnsi"/>
          <w:sz w:val="22"/>
        </w:rPr>
        <w:instrText xml:space="preserve"> HYPERLINK "https://www.city.kobe.lg.jp/documents/9699/totiriyokizyun.pdf" </w:instrText>
      </w:r>
      <w:r w:rsidR="003C438F" w:rsidRPr="00667226">
        <w:fldChar w:fldCharType="separate"/>
      </w:r>
      <w:r w:rsidR="00D241D5" w:rsidRPr="00667226">
        <w:rPr>
          <w:rStyle w:val="af0"/>
          <w:rFonts w:eastAsiaTheme="minorHAnsi"/>
          <w:sz w:val="22"/>
        </w:rPr>
        <w:t>https://www.city.kobe.lg.jp/documents/9699/totiriyokizyun.pdf</w:t>
      </w:r>
      <w:r w:rsidR="003C438F" w:rsidRPr="00667226">
        <w:rPr>
          <w:rStyle w:val="af0"/>
          <w:rFonts w:eastAsiaTheme="minorHAnsi"/>
          <w:sz w:val="22"/>
        </w:rPr>
        <w:fldChar w:fldCharType="end"/>
      </w:r>
    </w:p>
    <w:p w14:paraId="6D588C9D" w14:textId="77777777" w:rsidR="00D241D5" w:rsidRPr="00667226" w:rsidRDefault="00D241D5" w:rsidP="008C1DFB">
      <w:pPr>
        <w:adjustRightInd w:val="0"/>
        <w:snapToGrid w:val="0"/>
        <w:ind w:leftChars="200" w:left="640" w:hangingChars="100" w:hanging="220"/>
        <w:jc w:val="left"/>
        <w:rPr>
          <w:rFonts w:eastAsiaTheme="minorHAnsi"/>
          <w:sz w:val="22"/>
        </w:rPr>
      </w:pPr>
    </w:p>
    <w:p w14:paraId="048C4A36" w14:textId="22985289" w:rsidR="0057237C" w:rsidRPr="00667226" w:rsidRDefault="009542B4" w:rsidP="008C1DFB">
      <w:pPr>
        <w:pStyle w:val="a7"/>
        <w:numPr>
          <w:ilvl w:val="0"/>
          <w:numId w:val="67"/>
        </w:numPr>
        <w:adjustRightInd w:val="0"/>
        <w:snapToGrid w:val="0"/>
        <w:ind w:leftChars="0"/>
        <w:jc w:val="left"/>
        <w:rPr>
          <w:rFonts w:eastAsiaTheme="minorHAnsi"/>
          <w:sz w:val="22"/>
        </w:rPr>
      </w:pPr>
      <w:r w:rsidRPr="00667226">
        <w:rPr>
          <w:rFonts w:eastAsiaTheme="minorHAnsi" w:hint="eastAsia"/>
          <w:sz w:val="22"/>
        </w:rPr>
        <w:t>業務内容</w:t>
      </w:r>
    </w:p>
    <w:p w14:paraId="4204E0C8" w14:textId="30207909" w:rsidR="00147C87" w:rsidRPr="00667226" w:rsidRDefault="00C212E6" w:rsidP="008C1DFB">
      <w:pPr>
        <w:pStyle w:val="a7"/>
        <w:numPr>
          <w:ilvl w:val="0"/>
          <w:numId w:val="66"/>
        </w:numPr>
        <w:adjustRightInd w:val="0"/>
        <w:snapToGrid w:val="0"/>
        <w:ind w:leftChars="0"/>
        <w:jc w:val="left"/>
        <w:rPr>
          <w:rFonts w:eastAsiaTheme="minorHAnsi"/>
          <w:sz w:val="22"/>
        </w:rPr>
      </w:pPr>
      <w:r w:rsidRPr="00667226">
        <w:rPr>
          <w:rFonts w:eastAsiaTheme="minorHAnsi" w:hint="eastAsia"/>
          <w:sz w:val="22"/>
        </w:rPr>
        <w:t>六甲山物件流通促進</w:t>
      </w:r>
      <w:r w:rsidR="001C7089" w:rsidRPr="00667226">
        <w:rPr>
          <w:rFonts w:eastAsiaTheme="minorHAnsi" w:hint="eastAsia"/>
          <w:sz w:val="22"/>
        </w:rPr>
        <w:t>業務</w:t>
      </w:r>
      <w:r w:rsidRPr="00667226">
        <w:rPr>
          <w:rFonts w:eastAsiaTheme="minorHAnsi" w:hint="eastAsia"/>
          <w:sz w:val="22"/>
        </w:rPr>
        <w:t>（総合相談窓口業務）</w:t>
      </w:r>
    </w:p>
    <w:p w14:paraId="00B86DB5" w14:textId="77777777" w:rsidR="00CB0C12" w:rsidRPr="00667226" w:rsidRDefault="00201592" w:rsidP="008C1DFB">
      <w:pPr>
        <w:pStyle w:val="a7"/>
        <w:numPr>
          <w:ilvl w:val="0"/>
          <w:numId w:val="70"/>
        </w:numPr>
        <w:adjustRightInd w:val="0"/>
        <w:snapToGrid w:val="0"/>
        <w:ind w:leftChars="0"/>
        <w:jc w:val="left"/>
        <w:rPr>
          <w:rFonts w:eastAsiaTheme="minorHAnsi"/>
          <w:sz w:val="22"/>
        </w:rPr>
      </w:pPr>
      <w:r w:rsidRPr="00667226">
        <w:rPr>
          <w:rFonts w:eastAsiaTheme="minorHAnsi" w:hint="eastAsia"/>
          <w:sz w:val="22"/>
        </w:rPr>
        <w:t>六甲山の</w:t>
      </w:r>
      <w:r w:rsidR="00F877A5" w:rsidRPr="00667226">
        <w:rPr>
          <w:rFonts w:eastAsiaTheme="minorHAnsi" w:hint="eastAsia"/>
          <w:sz w:val="22"/>
        </w:rPr>
        <w:t>遊休</w:t>
      </w:r>
      <w:r w:rsidR="008B7E63" w:rsidRPr="00667226">
        <w:rPr>
          <w:rFonts w:eastAsiaTheme="minorHAnsi" w:hint="eastAsia"/>
          <w:sz w:val="22"/>
        </w:rPr>
        <w:t>物件所有者等</w:t>
      </w:r>
      <w:r w:rsidR="00F877A5" w:rsidRPr="00667226">
        <w:rPr>
          <w:rFonts w:eastAsiaTheme="minorHAnsi" w:hint="eastAsia"/>
          <w:sz w:val="22"/>
        </w:rPr>
        <w:t>に対し</w:t>
      </w:r>
      <w:r w:rsidR="008B7E63" w:rsidRPr="00667226">
        <w:rPr>
          <w:rFonts w:eastAsiaTheme="minorHAnsi" w:hint="eastAsia"/>
          <w:sz w:val="22"/>
        </w:rPr>
        <w:t>、物件活用や売却促進、解体など</w:t>
      </w:r>
      <w:r w:rsidR="00BB3062" w:rsidRPr="00667226">
        <w:rPr>
          <w:rFonts w:eastAsiaTheme="minorHAnsi" w:hint="eastAsia"/>
          <w:sz w:val="22"/>
        </w:rPr>
        <w:t>の</w:t>
      </w:r>
      <w:r w:rsidR="008B7E63" w:rsidRPr="00667226">
        <w:rPr>
          <w:rFonts w:eastAsiaTheme="minorHAnsi" w:hint="eastAsia"/>
          <w:sz w:val="22"/>
        </w:rPr>
        <w:t>働きか</w:t>
      </w:r>
      <w:r w:rsidR="00F877A5" w:rsidRPr="00667226">
        <w:rPr>
          <w:rFonts w:eastAsiaTheme="minorHAnsi" w:hint="eastAsia"/>
          <w:sz w:val="22"/>
        </w:rPr>
        <w:t>けを行う</w:t>
      </w:r>
      <w:r w:rsidR="00F1209B" w:rsidRPr="00667226">
        <w:rPr>
          <w:rFonts w:eastAsiaTheme="minorHAnsi" w:hint="eastAsia"/>
          <w:sz w:val="22"/>
        </w:rPr>
        <w:t>。</w:t>
      </w:r>
    </w:p>
    <w:p w14:paraId="47B900B2" w14:textId="03E8742D" w:rsidR="004A15D3" w:rsidRPr="00667226" w:rsidRDefault="004A15D3" w:rsidP="008C1DFB">
      <w:pPr>
        <w:pStyle w:val="a7"/>
        <w:numPr>
          <w:ilvl w:val="0"/>
          <w:numId w:val="70"/>
        </w:numPr>
        <w:adjustRightInd w:val="0"/>
        <w:snapToGrid w:val="0"/>
        <w:ind w:leftChars="0"/>
        <w:jc w:val="left"/>
        <w:rPr>
          <w:rFonts w:eastAsiaTheme="minorHAnsi"/>
          <w:sz w:val="22"/>
        </w:rPr>
      </w:pPr>
      <w:r w:rsidRPr="00667226">
        <w:rPr>
          <w:rFonts w:eastAsiaTheme="minorHAnsi" w:hint="eastAsia"/>
          <w:sz w:val="22"/>
        </w:rPr>
        <w:t>本市が把握する物件情報は</w:t>
      </w:r>
      <w:r w:rsidR="00201592" w:rsidRPr="00667226">
        <w:rPr>
          <w:rFonts w:eastAsiaTheme="minorHAnsi" w:hint="eastAsia"/>
          <w:sz w:val="22"/>
        </w:rPr>
        <w:t>受託者に提供する。</w:t>
      </w:r>
      <w:r w:rsidR="00CB0C12" w:rsidRPr="00667226">
        <w:rPr>
          <w:rFonts w:eastAsiaTheme="minorHAnsi" w:hint="eastAsia"/>
          <w:sz w:val="22"/>
        </w:rPr>
        <w:t>なお、本物件情報は受託者が持つ</w:t>
      </w:r>
      <w:r w:rsidRPr="00667226">
        <w:rPr>
          <w:rFonts w:eastAsiaTheme="minorHAnsi" w:hint="eastAsia"/>
          <w:sz w:val="22"/>
        </w:rPr>
        <w:t>物件情報</w:t>
      </w:r>
      <w:r w:rsidR="00CB0C12" w:rsidRPr="00667226">
        <w:rPr>
          <w:rFonts w:eastAsiaTheme="minorHAnsi" w:hint="eastAsia"/>
          <w:sz w:val="22"/>
        </w:rPr>
        <w:t>と突合</w:t>
      </w:r>
      <w:r w:rsidRPr="00667226">
        <w:rPr>
          <w:rFonts w:eastAsiaTheme="minorHAnsi" w:hint="eastAsia"/>
          <w:sz w:val="22"/>
        </w:rPr>
        <w:t>の上</w:t>
      </w:r>
      <w:r w:rsidR="00CB0C12" w:rsidRPr="00667226">
        <w:rPr>
          <w:rFonts w:eastAsiaTheme="minorHAnsi" w:hint="eastAsia"/>
          <w:sz w:val="22"/>
        </w:rPr>
        <w:t>、更新すること、また、</w:t>
      </w:r>
      <w:r w:rsidRPr="00667226">
        <w:rPr>
          <w:rFonts w:eastAsiaTheme="minorHAnsi" w:hint="eastAsia"/>
          <w:sz w:val="22"/>
        </w:rPr>
        <w:t>適宜、時点更新すること。</w:t>
      </w:r>
    </w:p>
    <w:p w14:paraId="12309E61" w14:textId="28D9D479" w:rsidR="00147C87" w:rsidRPr="00667226" w:rsidRDefault="009E23F5" w:rsidP="008C1DFB">
      <w:pPr>
        <w:pStyle w:val="a7"/>
        <w:numPr>
          <w:ilvl w:val="0"/>
          <w:numId w:val="70"/>
        </w:numPr>
        <w:adjustRightInd w:val="0"/>
        <w:snapToGrid w:val="0"/>
        <w:ind w:leftChars="0"/>
        <w:jc w:val="left"/>
        <w:rPr>
          <w:rFonts w:eastAsiaTheme="minorHAnsi"/>
          <w:sz w:val="22"/>
        </w:rPr>
      </w:pPr>
      <w:r w:rsidRPr="00667226">
        <w:rPr>
          <w:rFonts w:eastAsiaTheme="minorHAnsi" w:hint="eastAsia"/>
          <w:sz w:val="22"/>
        </w:rPr>
        <w:t>所有者の了解が得られた</w:t>
      </w:r>
      <w:r w:rsidR="00BB3062" w:rsidRPr="00667226">
        <w:rPr>
          <w:rFonts w:eastAsiaTheme="minorHAnsi" w:hint="eastAsia"/>
          <w:sz w:val="22"/>
        </w:rPr>
        <w:t>遊休</w:t>
      </w:r>
      <w:r w:rsidRPr="00667226">
        <w:rPr>
          <w:rFonts w:eastAsiaTheme="minorHAnsi" w:hint="eastAsia"/>
          <w:sz w:val="22"/>
        </w:rPr>
        <w:t>物件について、</w:t>
      </w:r>
      <w:r w:rsidR="00F1209B" w:rsidRPr="00667226">
        <w:rPr>
          <w:rFonts w:eastAsiaTheme="minorHAnsi"/>
          <w:sz w:val="22"/>
        </w:rPr>
        <w:t>利用希望者に対して情報提供ができるよう</w:t>
      </w:r>
      <w:r w:rsidR="00F1209B" w:rsidRPr="00667226">
        <w:rPr>
          <w:rFonts w:eastAsiaTheme="minorHAnsi" w:hint="eastAsia"/>
          <w:sz w:val="22"/>
        </w:rPr>
        <w:t>必要な情報収集・整理を行う。</w:t>
      </w:r>
    </w:p>
    <w:p w14:paraId="6A1EFAF8" w14:textId="427E22DA" w:rsidR="000D6D44" w:rsidRPr="00667226" w:rsidRDefault="000D6D44" w:rsidP="008C1DFB">
      <w:pPr>
        <w:pStyle w:val="a7"/>
        <w:numPr>
          <w:ilvl w:val="0"/>
          <w:numId w:val="71"/>
        </w:numPr>
        <w:adjustRightInd w:val="0"/>
        <w:snapToGrid w:val="0"/>
        <w:ind w:leftChars="0"/>
        <w:jc w:val="left"/>
        <w:rPr>
          <w:rFonts w:eastAsiaTheme="minorHAnsi"/>
          <w:sz w:val="22"/>
        </w:rPr>
      </w:pPr>
      <w:r w:rsidRPr="00667226">
        <w:rPr>
          <w:rFonts w:eastAsiaTheme="minorHAnsi" w:hint="eastAsia"/>
          <w:sz w:val="22"/>
        </w:rPr>
        <w:t>六甲山上の物件を活用したカフェやレストラン、宿泊施設の開設やオフィス利用等の事業化に関する相談や、居住、長期滞在のための物件の斡旋、マッチング等のサービスを一体的に行う総合相談窓口を設置する。webポータルサイトを設置し、</w:t>
      </w:r>
      <w:r w:rsidRPr="00667226">
        <w:rPr>
          <w:rFonts w:eastAsiaTheme="minorHAnsi"/>
          <w:sz w:val="22"/>
        </w:rPr>
        <w:t>Web</w:t>
      </w:r>
      <w:r w:rsidRPr="00667226">
        <w:rPr>
          <w:rFonts w:eastAsiaTheme="minorHAnsi" w:hint="eastAsia"/>
          <w:sz w:val="22"/>
        </w:rPr>
        <w:t>問い合わせフォームの設定、物件情報の掲載などを行う。</w:t>
      </w:r>
    </w:p>
    <w:p w14:paraId="418EDA94" w14:textId="7A548173" w:rsidR="000D6D44" w:rsidRPr="00667226" w:rsidRDefault="000D6D44" w:rsidP="008C1DFB">
      <w:pPr>
        <w:adjustRightInd w:val="0"/>
        <w:snapToGrid w:val="0"/>
        <w:ind w:firstLineChars="300" w:firstLine="660"/>
        <w:jc w:val="left"/>
        <w:rPr>
          <w:rFonts w:eastAsiaTheme="minorHAnsi"/>
          <w:sz w:val="22"/>
        </w:rPr>
      </w:pPr>
      <w:r w:rsidRPr="00667226">
        <w:rPr>
          <w:rFonts w:eastAsiaTheme="minorHAnsi" w:hint="eastAsia"/>
          <w:sz w:val="22"/>
        </w:rPr>
        <w:t>（別記</w:t>
      </w:r>
      <w:r w:rsidR="00F85066" w:rsidRPr="00667226">
        <w:rPr>
          <w:rFonts w:eastAsiaTheme="minorHAnsi" w:hint="eastAsia"/>
          <w:sz w:val="22"/>
        </w:rPr>
        <w:t>1</w:t>
      </w:r>
      <w:r w:rsidRPr="00667226">
        <w:rPr>
          <w:rFonts w:eastAsiaTheme="minorHAnsi" w:hint="eastAsia"/>
          <w:sz w:val="22"/>
        </w:rPr>
        <w:t>「ポータルサイトに関する留意事項」を遵守すること。）</w:t>
      </w:r>
    </w:p>
    <w:p w14:paraId="20643B7B" w14:textId="37454553" w:rsidR="000D6D44" w:rsidRPr="00667226" w:rsidRDefault="000D6D44" w:rsidP="008C1DFB">
      <w:pPr>
        <w:pStyle w:val="a7"/>
        <w:numPr>
          <w:ilvl w:val="0"/>
          <w:numId w:val="71"/>
        </w:numPr>
        <w:adjustRightInd w:val="0"/>
        <w:snapToGrid w:val="0"/>
        <w:ind w:leftChars="0"/>
        <w:jc w:val="left"/>
        <w:rPr>
          <w:rFonts w:eastAsiaTheme="minorHAnsi"/>
          <w:sz w:val="22"/>
        </w:rPr>
      </w:pPr>
      <w:r w:rsidRPr="00667226">
        <w:rPr>
          <w:rFonts w:eastAsiaTheme="minorHAnsi" w:hint="eastAsia"/>
          <w:sz w:val="22"/>
        </w:rPr>
        <w:t>総合相談窓口は、少なくとも週４日、１日４時間以上の日数・時間を確保し、対応方法は、</w:t>
      </w:r>
      <w:r w:rsidRPr="00667226">
        <w:rPr>
          <w:rFonts w:eastAsiaTheme="minorHAnsi"/>
          <w:sz w:val="22"/>
        </w:rPr>
        <w:t>Web</w:t>
      </w:r>
      <w:r w:rsidRPr="00667226">
        <w:rPr>
          <w:rFonts w:eastAsiaTheme="minorHAnsi" w:hint="eastAsia"/>
          <w:sz w:val="22"/>
        </w:rPr>
        <w:t>問い合わせフォーム、電話、メール、対面によるものとする。</w:t>
      </w:r>
      <w:r w:rsidR="001C5AAB" w:rsidRPr="00667226">
        <w:rPr>
          <w:rFonts w:eastAsiaTheme="minorHAnsi" w:hint="eastAsia"/>
          <w:sz w:val="22"/>
        </w:rPr>
        <w:t>窓口対応時間以外においても、委託期間中は常時webポータルサイトでの問い合わせ受付ができるようにしておくこと。</w:t>
      </w:r>
    </w:p>
    <w:p w14:paraId="404A9DBF" w14:textId="5CBDDDAC" w:rsidR="000D6D44" w:rsidRPr="00667226" w:rsidRDefault="00667226" w:rsidP="008C1DFB">
      <w:pPr>
        <w:pStyle w:val="a7"/>
        <w:numPr>
          <w:ilvl w:val="0"/>
          <w:numId w:val="71"/>
        </w:numPr>
        <w:adjustRightInd w:val="0"/>
        <w:snapToGrid w:val="0"/>
        <w:ind w:leftChars="0"/>
        <w:jc w:val="left"/>
        <w:rPr>
          <w:rFonts w:eastAsiaTheme="minorHAnsi"/>
          <w:sz w:val="22"/>
        </w:rPr>
      </w:pPr>
      <w:r>
        <w:rPr>
          <w:rFonts w:eastAsiaTheme="minorHAnsi" w:hint="eastAsia"/>
          <w:sz w:val="22"/>
        </w:rPr>
        <w:lastRenderedPageBreak/>
        <w:t>遊休</w:t>
      </w:r>
      <w:r w:rsidR="000D6D44" w:rsidRPr="00667226">
        <w:rPr>
          <w:rFonts w:eastAsiaTheme="minorHAnsi" w:hint="eastAsia"/>
          <w:sz w:val="22"/>
        </w:rPr>
        <w:t>物件利用希望者と物件所有者のマッチングを行った結果、成約に至る場合は、不動産事業者と必要な調整を行うものとする。</w:t>
      </w:r>
    </w:p>
    <w:p w14:paraId="09928DD8" w14:textId="77777777" w:rsidR="000D6D44" w:rsidRPr="00667226" w:rsidRDefault="000D6D44" w:rsidP="008C1DFB">
      <w:pPr>
        <w:pStyle w:val="a7"/>
        <w:numPr>
          <w:ilvl w:val="0"/>
          <w:numId w:val="71"/>
        </w:numPr>
        <w:adjustRightInd w:val="0"/>
        <w:snapToGrid w:val="0"/>
        <w:ind w:leftChars="0"/>
        <w:jc w:val="left"/>
        <w:rPr>
          <w:rFonts w:eastAsiaTheme="minorHAnsi"/>
          <w:sz w:val="22"/>
        </w:rPr>
      </w:pPr>
      <w:r w:rsidRPr="00667226">
        <w:rPr>
          <w:rFonts w:eastAsiaTheme="minorHAnsi" w:hint="eastAsia"/>
          <w:sz w:val="22"/>
        </w:rPr>
        <w:t>受託者が宅地建物取引業者の場合、物件仲介成立時の仲介手数料は受託者の収入とし、本業務に伴う収入には含まないものとする。</w:t>
      </w:r>
    </w:p>
    <w:p w14:paraId="565848B2" w14:textId="77777777" w:rsidR="000D6D44" w:rsidRPr="00667226" w:rsidRDefault="000D6D44" w:rsidP="008C1DFB">
      <w:pPr>
        <w:pStyle w:val="a7"/>
        <w:numPr>
          <w:ilvl w:val="0"/>
          <w:numId w:val="71"/>
        </w:numPr>
        <w:adjustRightInd w:val="0"/>
        <w:snapToGrid w:val="0"/>
        <w:ind w:leftChars="0"/>
        <w:jc w:val="left"/>
        <w:rPr>
          <w:rFonts w:eastAsiaTheme="minorHAnsi"/>
          <w:sz w:val="22"/>
        </w:rPr>
      </w:pPr>
      <w:r w:rsidRPr="00667226">
        <w:rPr>
          <w:rFonts w:eastAsiaTheme="minorHAnsi" w:hint="eastAsia"/>
          <w:sz w:val="22"/>
        </w:rPr>
        <w:t>物件の取引に関する必要な資格は、受託者の責により取得するものとする。</w:t>
      </w:r>
    </w:p>
    <w:p w14:paraId="13E9BB78" w14:textId="5299FDEF" w:rsidR="000D6D44" w:rsidRPr="00667226" w:rsidRDefault="00114DD7" w:rsidP="008C1DFB">
      <w:pPr>
        <w:pStyle w:val="a7"/>
        <w:numPr>
          <w:ilvl w:val="0"/>
          <w:numId w:val="71"/>
        </w:numPr>
        <w:adjustRightInd w:val="0"/>
        <w:snapToGrid w:val="0"/>
        <w:ind w:leftChars="0"/>
        <w:jc w:val="left"/>
        <w:rPr>
          <w:rFonts w:eastAsiaTheme="minorHAnsi"/>
          <w:sz w:val="22"/>
        </w:rPr>
      </w:pPr>
      <w:r w:rsidRPr="00667226">
        <w:rPr>
          <w:rFonts w:eastAsiaTheme="minorHAnsi" w:hint="eastAsia"/>
          <w:sz w:val="22"/>
        </w:rPr>
        <w:t>成約件</w:t>
      </w:r>
      <w:r w:rsidRPr="00667226">
        <w:rPr>
          <w:rFonts w:eastAsiaTheme="minorHAnsi" w:hint="eastAsia"/>
          <w:color w:val="000000" w:themeColor="text1"/>
          <w:sz w:val="22"/>
        </w:rPr>
        <w:t>数は</w:t>
      </w:r>
      <w:r w:rsidR="00D815DE" w:rsidRPr="00667226">
        <w:rPr>
          <w:rFonts w:eastAsiaTheme="minorHAnsi" w:hint="eastAsia"/>
          <w:color w:val="000000" w:themeColor="text1"/>
          <w:sz w:val="22"/>
        </w:rPr>
        <w:t>５</w:t>
      </w:r>
      <w:r w:rsidR="000D6D44" w:rsidRPr="00667226">
        <w:rPr>
          <w:rFonts w:eastAsiaTheme="minorHAnsi" w:hint="eastAsia"/>
          <w:color w:val="000000" w:themeColor="text1"/>
          <w:sz w:val="22"/>
        </w:rPr>
        <w:t>件を目標</w:t>
      </w:r>
      <w:r w:rsidR="000D6D44" w:rsidRPr="00667226">
        <w:rPr>
          <w:rFonts w:eastAsiaTheme="minorHAnsi" w:hint="eastAsia"/>
          <w:sz w:val="22"/>
        </w:rPr>
        <w:t>とする。</w:t>
      </w:r>
    </w:p>
    <w:p w14:paraId="3805F8B9" w14:textId="77777777" w:rsidR="00F877A5" w:rsidRPr="00667226" w:rsidRDefault="00F877A5" w:rsidP="008C1DFB">
      <w:pPr>
        <w:adjustRightInd w:val="0"/>
        <w:snapToGrid w:val="0"/>
        <w:jc w:val="left"/>
        <w:rPr>
          <w:rFonts w:eastAsiaTheme="minorHAnsi"/>
          <w:sz w:val="22"/>
        </w:rPr>
      </w:pPr>
    </w:p>
    <w:p w14:paraId="65F69B31" w14:textId="331F190A" w:rsidR="00147C87" w:rsidRPr="00667226" w:rsidRDefault="00F85066" w:rsidP="008C1DFB">
      <w:pPr>
        <w:pStyle w:val="a7"/>
        <w:numPr>
          <w:ilvl w:val="0"/>
          <w:numId w:val="66"/>
        </w:numPr>
        <w:adjustRightInd w:val="0"/>
        <w:snapToGrid w:val="0"/>
        <w:ind w:leftChars="0"/>
        <w:jc w:val="left"/>
        <w:rPr>
          <w:rFonts w:eastAsiaTheme="minorHAnsi"/>
          <w:sz w:val="22"/>
        </w:rPr>
      </w:pPr>
      <w:r w:rsidRPr="00667226">
        <w:rPr>
          <w:rFonts w:eastAsiaTheme="minorHAnsi" w:hint="eastAsia"/>
          <w:sz w:val="22"/>
        </w:rPr>
        <w:t>山上</w:t>
      </w:r>
      <w:r w:rsidR="00667226">
        <w:rPr>
          <w:rFonts w:eastAsiaTheme="minorHAnsi" w:hint="eastAsia"/>
          <w:sz w:val="22"/>
        </w:rPr>
        <w:t>の遊休</w:t>
      </w:r>
      <w:r w:rsidR="00495888">
        <w:rPr>
          <w:rFonts w:eastAsiaTheme="minorHAnsi" w:hint="eastAsia"/>
          <w:sz w:val="22"/>
        </w:rPr>
        <w:t>物件</w:t>
      </w:r>
      <w:r w:rsidR="001C7089" w:rsidRPr="00667226">
        <w:rPr>
          <w:rFonts w:eastAsiaTheme="minorHAnsi" w:hint="eastAsia"/>
          <w:sz w:val="22"/>
        </w:rPr>
        <w:t>の利用</w:t>
      </w:r>
      <w:r w:rsidRPr="00667226">
        <w:rPr>
          <w:rFonts w:eastAsiaTheme="minorHAnsi" w:hint="eastAsia"/>
          <w:sz w:val="22"/>
        </w:rPr>
        <w:t>促進</w:t>
      </w:r>
      <w:r w:rsidR="00391BD9" w:rsidRPr="00667226">
        <w:rPr>
          <w:rFonts w:eastAsiaTheme="minorHAnsi" w:hint="eastAsia"/>
          <w:sz w:val="22"/>
        </w:rPr>
        <w:t>業務</w:t>
      </w:r>
    </w:p>
    <w:p w14:paraId="7CD02021" w14:textId="23F5405E" w:rsidR="00F85066" w:rsidRPr="00667226" w:rsidRDefault="00F85066" w:rsidP="008C1DFB">
      <w:pPr>
        <w:pStyle w:val="a7"/>
        <w:numPr>
          <w:ilvl w:val="0"/>
          <w:numId w:val="72"/>
        </w:numPr>
        <w:adjustRightInd w:val="0"/>
        <w:snapToGrid w:val="0"/>
        <w:ind w:leftChars="0"/>
        <w:jc w:val="left"/>
        <w:rPr>
          <w:rFonts w:eastAsiaTheme="minorHAnsi"/>
          <w:sz w:val="22"/>
        </w:rPr>
      </w:pPr>
      <w:r w:rsidRPr="00667226">
        <w:rPr>
          <w:rFonts w:eastAsiaTheme="minorHAnsi" w:hint="eastAsia"/>
          <w:sz w:val="22"/>
        </w:rPr>
        <w:t>主に以下のターゲットに向け、山上進出のアプローチを行うものとする。</w:t>
      </w:r>
    </w:p>
    <w:p w14:paraId="759CC549" w14:textId="77777777" w:rsidR="00790747" w:rsidRPr="00667226" w:rsidRDefault="00790747" w:rsidP="008C1DFB">
      <w:pPr>
        <w:pStyle w:val="a7"/>
        <w:adjustRightInd w:val="0"/>
        <w:snapToGrid w:val="0"/>
        <w:ind w:leftChars="0" w:left="900"/>
        <w:jc w:val="left"/>
        <w:rPr>
          <w:rFonts w:eastAsiaTheme="minorHAnsi"/>
          <w:color w:val="000000" w:themeColor="text1"/>
          <w:sz w:val="22"/>
        </w:rPr>
      </w:pPr>
      <w:r w:rsidRPr="00667226">
        <w:rPr>
          <w:rFonts w:eastAsiaTheme="minorHAnsi" w:hint="eastAsia"/>
          <w:color w:val="000000" w:themeColor="text1"/>
          <w:sz w:val="22"/>
        </w:rPr>
        <w:t>[ターゲット]</w:t>
      </w:r>
    </w:p>
    <w:p w14:paraId="1A4986F8" w14:textId="0E2F3BDF" w:rsidR="00790747" w:rsidRPr="00667226" w:rsidRDefault="00790747" w:rsidP="008C1DFB">
      <w:pPr>
        <w:pStyle w:val="a7"/>
        <w:numPr>
          <w:ilvl w:val="2"/>
          <w:numId w:val="66"/>
        </w:numPr>
        <w:adjustRightInd w:val="0"/>
        <w:snapToGrid w:val="0"/>
        <w:ind w:leftChars="0"/>
        <w:jc w:val="left"/>
        <w:rPr>
          <w:rFonts w:eastAsiaTheme="minorHAnsi"/>
          <w:color w:val="000000" w:themeColor="text1"/>
          <w:sz w:val="22"/>
        </w:rPr>
      </w:pPr>
      <w:r w:rsidRPr="00667226">
        <w:rPr>
          <w:rFonts w:eastAsiaTheme="minorHAnsi" w:hint="eastAsia"/>
          <w:color w:val="000000" w:themeColor="text1"/>
          <w:sz w:val="22"/>
        </w:rPr>
        <w:t>市が誘致・活用促進を推進している、</w:t>
      </w:r>
      <w:r w:rsidRPr="00667226">
        <w:rPr>
          <w:rFonts w:eastAsiaTheme="minorHAnsi"/>
          <w:color w:val="000000" w:themeColor="text1"/>
          <w:sz w:val="22"/>
        </w:rPr>
        <w:t>ITベンチャー、クリエイター等</w:t>
      </w:r>
      <w:r w:rsidRPr="00667226">
        <w:rPr>
          <w:rFonts w:eastAsiaTheme="minorHAnsi" w:hint="eastAsia"/>
          <w:color w:val="000000" w:themeColor="text1"/>
          <w:sz w:val="22"/>
        </w:rPr>
        <w:t>の「都市型創造産業に資するオフィス」や、クリエイティブな人材が働く場としての「サテライトオフィス」「ワーケーション・コワーキングスペース」等を設置・運営しようとする事業者</w:t>
      </w:r>
    </w:p>
    <w:p w14:paraId="11CB9EE7" w14:textId="752C5C77" w:rsidR="00790747" w:rsidRPr="00667226" w:rsidRDefault="00790747" w:rsidP="008C1DFB">
      <w:pPr>
        <w:pStyle w:val="a7"/>
        <w:numPr>
          <w:ilvl w:val="2"/>
          <w:numId w:val="66"/>
        </w:numPr>
        <w:adjustRightInd w:val="0"/>
        <w:snapToGrid w:val="0"/>
        <w:ind w:leftChars="0"/>
        <w:jc w:val="left"/>
        <w:rPr>
          <w:rFonts w:eastAsiaTheme="minorHAnsi"/>
          <w:sz w:val="22"/>
        </w:rPr>
      </w:pPr>
      <w:r w:rsidRPr="00667226">
        <w:rPr>
          <w:rFonts w:eastAsiaTheme="minorHAnsi" w:hint="eastAsia"/>
          <w:color w:val="000000" w:themeColor="text1"/>
          <w:sz w:val="22"/>
        </w:rPr>
        <w:t>六甲山上での観光施設やカフェ、</w:t>
      </w:r>
      <w:r w:rsidRPr="00667226">
        <w:rPr>
          <w:rFonts w:eastAsiaTheme="minorHAnsi" w:hint="eastAsia"/>
          <w:sz w:val="22"/>
        </w:rPr>
        <w:t>レストラン、宿泊施設などの賑わい施設整備を展開しようとする事業者</w:t>
      </w:r>
    </w:p>
    <w:p w14:paraId="40297DB1" w14:textId="0675E5CD" w:rsidR="00790747" w:rsidRPr="00667226" w:rsidRDefault="00790747" w:rsidP="008C1DFB">
      <w:pPr>
        <w:pStyle w:val="a7"/>
        <w:adjustRightInd w:val="0"/>
        <w:snapToGrid w:val="0"/>
        <w:ind w:leftChars="0" w:left="900"/>
        <w:jc w:val="left"/>
        <w:rPr>
          <w:rFonts w:eastAsiaTheme="minorHAnsi"/>
          <w:sz w:val="22"/>
        </w:rPr>
      </w:pPr>
      <w:r w:rsidRPr="00667226">
        <w:rPr>
          <w:rFonts w:eastAsiaTheme="minorHAnsi" w:hint="eastAsia"/>
          <w:sz w:val="22"/>
        </w:rPr>
        <w:t>③豊かな自然が広がるエリアでの生活を志向する移住者</w:t>
      </w:r>
    </w:p>
    <w:p w14:paraId="576D9470" w14:textId="579BD87A" w:rsidR="00F85066" w:rsidRPr="00667226" w:rsidRDefault="00F85066" w:rsidP="008C1DFB">
      <w:pPr>
        <w:pStyle w:val="a7"/>
        <w:numPr>
          <w:ilvl w:val="0"/>
          <w:numId w:val="72"/>
        </w:numPr>
        <w:adjustRightInd w:val="0"/>
        <w:snapToGrid w:val="0"/>
        <w:ind w:leftChars="0"/>
        <w:jc w:val="left"/>
        <w:rPr>
          <w:rFonts w:eastAsiaTheme="minorHAnsi"/>
          <w:color w:val="000000" w:themeColor="text1"/>
          <w:sz w:val="22"/>
        </w:rPr>
      </w:pPr>
      <w:r w:rsidRPr="00667226">
        <w:rPr>
          <w:rFonts w:eastAsiaTheme="minorHAnsi" w:hint="eastAsia"/>
          <w:color w:val="000000" w:themeColor="text1"/>
          <w:sz w:val="22"/>
        </w:rPr>
        <w:t>アプローチの方法は、ポータルサイトやSNS等を活用し、山上に賑わい施設（観光施設）やオフィスで進出するこ</w:t>
      </w:r>
      <w:r w:rsidR="00391BD9" w:rsidRPr="00667226">
        <w:rPr>
          <w:rFonts w:eastAsiaTheme="minorHAnsi" w:hint="eastAsia"/>
          <w:color w:val="000000" w:themeColor="text1"/>
          <w:sz w:val="22"/>
        </w:rPr>
        <w:t>との魅力やメリット、これまでの遊休物件の利活用事例などを</w:t>
      </w:r>
      <w:r w:rsidRPr="00667226">
        <w:rPr>
          <w:rFonts w:eastAsiaTheme="minorHAnsi" w:hint="eastAsia"/>
          <w:color w:val="000000" w:themeColor="text1"/>
          <w:sz w:val="22"/>
        </w:rPr>
        <w:t>記事等の形式で発信する。SNSは少なくとも１つは使用すること。他事業者が運営する紹介サイトへの情報登録も所有者との調整の上、可能とする。</w:t>
      </w:r>
    </w:p>
    <w:p w14:paraId="4B1ED509" w14:textId="77777777" w:rsidR="00391BD9" w:rsidRPr="00667226" w:rsidRDefault="00391BD9" w:rsidP="008C1DFB">
      <w:pPr>
        <w:adjustRightInd w:val="0"/>
        <w:snapToGrid w:val="0"/>
        <w:jc w:val="left"/>
        <w:rPr>
          <w:rFonts w:eastAsiaTheme="minorHAnsi"/>
          <w:sz w:val="22"/>
        </w:rPr>
      </w:pPr>
    </w:p>
    <w:p w14:paraId="5FFB559F" w14:textId="58953083" w:rsidR="00391BD9" w:rsidRPr="00667226" w:rsidRDefault="00114DD7" w:rsidP="008C1DFB">
      <w:pPr>
        <w:pStyle w:val="a7"/>
        <w:numPr>
          <w:ilvl w:val="0"/>
          <w:numId w:val="66"/>
        </w:numPr>
        <w:adjustRightInd w:val="0"/>
        <w:snapToGrid w:val="0"/>
        <w:ind w:leftChars="0"/>
        <w:jc w:val="left"/>
        <w:rPr>
          <w:rFonts w:eastAsiaTheme="minorHAnsi"/>
          <w:sz w:val="22"/>
        </w:rPr>
      </w:pPr>
      <w:r w:rsidRPr="00667226">
        <w:rPr>
          <w:rFonts w:eastAsiaTheme="minorHAnsi" w:hint="eastAsia"/>
          <w:sz w:val="22"/>
        </w:rPr>
        <w:t>長期滞在型国外デジタルノマド</w:t>
      </w:r>
      <w:r w:rsidR="004B3AE0" w:rsidRPr="00667226">
        <w:rPr>
          <w:rFonts w:eastAsiaTheme="minorHAnsi" w:hint="eastAsia"/>
          <w:sz w:val="22"/>
        </w:rPr>
        <w:t>誘致</w:t>
      </w:r>
      <w:r w:rsidR="00391BD9" w:rsidRPr="00667226">
        <w:rPr>
          <w:rFonts w:eastAsiaTheme="minorHAnsi" w:hint="eastAsia"/>
          <w:sz w:val="22"/>
        </w:rPr>
        <w:t>業務</w:t>
      </w:r>
    </w:p>
    <w:p w14:paraId="13617469" w14:textId="722FD433" w:rsidR="00B72221" w:rsidRPr="00667226" w:rsidRDefault="00B72221" w:rsidP="008C1DFB">
      <w:pPr>
        <w:adjustRightInd w:val="0"/>
        <w:snapToGrid w:val="0"/>
        <w:jc w:val="left"/>
        <w:rPr>
          <w:rFonts w:eastAsiaTheme="minorHAnsi"/>
          <w:sz w:val="22"/>
        </w:rPr>
      </w:pPr>
      <w:r w:rsidRPr="00667226">
        <w:rPr>
          <w:rFonts w:eastAsiaTheme="minorHAnsi" w:hint="eastAsia"/>
          <w:sz w:val="22"/>
        </w:rPr>
        <w:t xml:space="preserve">　　</w:t>
      </w:r>
      <w:r w:rsidRPr="00667226">
        <w:rPr>
          <mc:AlternateContent>
            <mc:Choice Requires="w16se">
              <w:rFonts w:eastAsiaTheme="minorHAnsi" w:hint="eastAsia"/>
            </mc:Choice>
            <mc:Fallback>
              <w:rFonts w:ascii="ＭＳ 明朝" w:eastAsia="ＭＳ 明朝" w:hAnsi="ＭＳ 明朝" w:cs="ＭＳ 明朝" w:hint="eastAsia"/>
            </mc:Fallback>
          </mc:AlternateContent>
          <w:sz w:val="22"/>
        </w:rPr>
        <mc:AlternateContent>
          <mc:Choice Requires="w16se">
            <w16se:symEx w16se:font="ＭＳ 明朝" w16se:char="2460"/>
          </mc:Choice>
          <mc:Fallback>
            <w:t>①</w:t>
          </mc:Fallback>
        </mc:AlternateContent>
      </w:r>
      <w:r w:rsidRPr="00667226">
        <w:rPr>
          <w:rFonts w:eastAsiaTheme="minorHAnsi" w:hint="eastAsia"/>
          <w:sz w:val="22"/>
        </w:rPr>
        <w:t>情報発信業務</w:t>
      </w:r>
    </w:p>
    <w:p w14:paraId="1046E6F1" w14:textId="202BA686" w:rsidR="004B3AE0" w:rsidRPr="00667226" w:rsidRDefault="00870316" w:rsidP="008C1DFB">
      <w:pPr>
        <w:adjustRightInd w:val="0"/>
        <w:snapToGrid w:val="0"/>
        <w:ind w:leftChars="200" w:left="860" w:hangingChars="200" w:hanging="440"/>
        <w:rPr>
          <w:rFonts w:eastAsiaTheme="minorHAnsi"/>
          <w:color w:val="000000" w:themeColor="text1"/>
          <w:sz w:val="22"/>
        </w:rPr>
      </w:pPr>
      <w:r w:rsidRPr="00667226">
        <w:rPr>
          <w:rFonts w:eastAsiaTheme="minorHAnsi" w:hint="eastAsia"/>
          <w:color w:val="000000" w:themeColor="text1"/>
          <w:sz w:val="22"/>
        </w:rPr>
        <w:t xml:space="preserve">・　</w:t>
      </w:r>
      <w:r w:rsidR="007F1B17" w:rsidRPr="00667226">
        <w:rPr>
          <w:rFonts w:eastAsiaTheme="minorHAnsi" w:hint="eastAsia"/>
          <w:color w:val="000000" w:themeColor="text1"/>
          <w:sz w:val="22"/>
        </w:rPr>
        <w:t>六甲山にある宿泊施設、シェアオフィス等を利用し、働きながら滞在するワークスタイルを</w:t>
      </w:r>
      <w:r w:rsidR="004B3AE0" w:rsidRPr="00667226">
        <w:rPr>
          <w:rFonts w:eastAsiaTheme="minorHAnsi" w:hint="eastAsia"/>
          <w:color w:val="000000" w:themeColor="text1"/>
          <w:sz w:val="22"/>
        </w:rPr>
        <w:t>国</w:t>
      </w:r>
      <w:r w:rsidR="00F62033" w:rsidRPr="00667226">
        <w:rPr>
          <w:rFonts w:eastAsiaTheme="minorHAnsi" w:hint="eastAsia"/>
          <w:color w:val="000000" w:themeColor="text1"/>
          <w:sz w:val="22"/>
        </w:rPr>
        <w:t>外</w:t>
      </w:r>
      <w:r w:rsidR="00F85066" w:rsidRPr="00667226">
        <w:rPr>
          <w:rFonts w:eastAsiaTheme="minorHAnsi" w:hint="eastAsia"/>
          <w:color w:val="000000" w:themeColor="text1"/>
          <w:sz w:val="22"/>
        </w:rPr>
        <w:t>のリモートワーカー、</w:t>
      </w:r>
      <w:r w:rsidR="004B3AE0" w:rsidRPr="00667226">
        <w:rPr>
          <w:rFonts w:eastAsiaTheme="minorHAnsi" w:hint="eastAsia"/>
          <w:color w:val="000000" w:themeColor="text1"/>
          <w:sz w:val="22"/>
        </w:rPr>
        <w:t>デジタルノマド等に向けて発信する。</w:t>
      </w:r>
    </w:p>
    <w:p w14:paraId="1C31506F" w14:textId="498C96B7" w:rsidR="004B3AE0" w:rsidRPr="00667226" w:rsidRDefault="004B3AE0" w:rsidP="008C1DFB">
      <w:pPr>
        <w:pStyle w:val="a7"/>
        <w:numPr>
          <w:ilvl w:val="1"/>
          <w:numId w:val="66"/>
        </w:numPr>
        <w:adjustRightInd w:val="0"/>
        <w:snapToGrid w:val="0"/>
        <w:ind w:leftChars="0"/>
        <w:rPr>
          <w:rFonts w:eastAsiaTheme="minorHAnsi"/>
          <w:color w:val="000000" w:themeColor="text1"/>
          <w:sz w:val="22"/>
        </w:rPr>
      </w:pPr>
      <w:r w:rsidRPr="00667226">
        <w:rPr>
          <w:rFonts w:eastAsiaTheme="minorHAnsi" w:hint="eastAsia"/>
          <w:color w:val="000000" w:themeColor="text1"/>
          <w:sz w:val="22"/>
        </w:rPr>
        <w:t>発信の方法は、</w:t>
      </w:r>
      <w:r w:rsidR="00114DD7" w:rsidRPr="00667226">
        <w:rPr>
          <w:rFonts w:eastAsiaTheme="minorHAnsi" w:hint="eastAsia"/>
          <w:color w:val="000000" w:themeColor="text1"/>
          <w:sz w:val="22"/>
        </w:rPr>
        <w:t>ノマド向けの雑誌やメディア、ノマドコミュニティへの拡散や、</w:t>
      </w:r>
      <w:r w:rsidR="00097256" w:rsidRPr="00667226">
        <w:rPr>
          <w:rFonts w:eastAsiaTheme="minorHAnsi" w:hint="eastAsia"/>
          <w:color w:val="000000" w:themeColor="text1"/>
          <w:sz w:val="22"/>
        </w:rPr>
        <w:t>国外</w:t>
      </w:r>
      <w:r w:rsidR="00114DD7" w:rsidRPr="00667226">
        <w:rPr>
          <w:rFonts w:eastAsiaTheme="minorHAnsi" w:hint="eastAsia"/>
          <w:color w:val="000000" w:themeColor="text1"/>
          <w:sz w:val="22"/>
        </w:rPr>
        <w:t>デジタルノマドが集まる場所で</w:t>
      </w:r>
      <w:r w:rsidR="00097256" w:rsidRPr="00667226">
        <w:rPr>
          <w:rFonts w:eastAsiaTheme="minorHAnsi" w:hint="eastAsia"/>
          <w:color w:val="000000" w:themeColor="text1"/>
          <w:sz w:val="22"/>
        </w:rPr>
        <w:t>の</w:t>
      </w:r>
      <w:r w:rsidR="00B57E22" w:rsidRPr="00667226">
        <w:rPr>
          <w:rFonts w:eastAsiaTheme="minorHAnsi" w:hint="eastAsia"/>
          <w:color w:val="000000" w:themeColor="text1"/>
          <w:sz w:val="22"/>
        </w:rPr>
        <w:t>リアルプロモーション</w:t>
      </w:r>
      <w:r w:rsidR="00097256" w:rsidRPr="00667226">
        <w:rPr>
          <w:rFonts w:eastAsiaTheme="minorHAnsi" w:hint="eastAsia"/>
          <w:color w:val="000000" w:themeColor="text1"/>
          <w:sz w:val="22"/>
        </w:rPr>
        <w:t>等、</w:t>
      </w:r>
      <w:r w:rsidR="00844E53" w:rsidRPr="00667226">
        <w:rPr>
          <w:rFonts w:eastAsiaTheme="minorHAnsi" w:hint="eastAsia"/>
          <w:color w:val="000000" w:themeColor="text1"/>
          <w:sz w:val="22"/>
        </w:rPr>
        <w:t>手法を問わず</w:t>
      </w:r>
      <w:r w:rsidR="008C29D9" w:rsidRPr="00667226">
        <w:rPr>
          <w:rFonts w:eastAsiaTheme="minorHAnsi" w:hint="eastAsia"/>
          <w:color w:val="000000" w:themeColor="text1"/>
          <w:sz w:val="22"/>
        </w:rPr>
        <w:t>ターゲットの誘致に</w:t>
      </w:r>
      <w:r w:rsidR="00844E53" w:rsidRPr="00667226">
        <w:rPr>
          <w:rFonts w:eastAsiaTheme="minorHAnsi" w:hint="eastAsia"/>
          <w:color w:val="000000" w:themeColor="text1"/>
          <w:sz w:val="22"/>
        </w:rPr>
        <w:t>効果的な方法・内容とすること。</w:t>
      </w:r>
    </w:p>
    <w:p w14:paraId="7CF1DFDF" w14:textId="2969C3FD" w:rsidR="00B72221" w:rsidRPr="00667226" w:rsidRDefault="00B72221" w:rsidP="008C1DFB">
      <w:pPr>
        <w:adjustRightInd w:val="0"/>
        <w:snapToGrid w:val="0"/>
        <w:ind w:left="420"/>
        <w:rPr>
          <w:rFonts w:eastAsiaTheme="minorHAnsi"/>
          <w:sz w:val="22"/>
        </w:rPr>
      </w:pPr>
      <w:r w:rsidRPr="00667226">
        <w:rPr>
          <mc:AlternateContent>
            <mc:Choice Requires="w16se">
              <w:rFonts w:eastAsiaTheme="minorHAnsi"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sidRPr="00667226">
        <w:rPr>
          <w:rFonts w:eastAsiaTheme="minorHAnsi" w:hint="eastAsia"/>
          <w:sz w:val="22"/>
        </w:rPr>
        <w:t>長期滞在促進業務</w:t>
      </w:r>
    </w:p>
    <w:p w14:paraId="48AFCFCE" w14:textId="09E1B03B" w:rsidR="00042DDF" w:rsidRPr="00667226" w:rsidRDefault="00F62033" w:rsidP="008C1DFB">
      <w:pPr>
        <w:pStyle w:val="a7"/>
        <w:numPr>
          <w:ilvl w:val="1"/>
          <w:numId w:val="66"/>
        </w:numPr>
        <w:adjustRightInd w:val="0"/>
        <w:snapToGrid w:val="0"/>
        <w:ind w:leftChars="0"/>
        <w:rPr>
          <w:rFonts w:eastAsiaTheme="minorHAnsi"/>
          <w:sz w:val="22"/>
        </w:rPr>
      </w:pPr>
      <w:r w:rsidRPr="00667226">
        <w:rPr>
          <w:rFonts w:eastAsiaTheme="minorHAnsi" w:hint="eastAsia"/>
          <w:sz w:val="22"/>
        </w:rPr>
        <w:t>施設の活用促進と</w:t>
      </w:r>
      <w:r w:rsidR="00114DD7" w:rsidRPr="00667226">
        <w:rPr>
          <w:rFonts w:eastAsiaTheme="minorHAnsi" w:hint="eastAsia"/>
          <w:sz w:val="22"/>
        </w:rPr>
        <w:t>国外デジタルノマド</w:t>
      </w:r>
      <w:r w:rsidR="00097256" w:rsidRPr="00667226">
        <w:rPr>
          <w:rFonts w:eastAsiaTheme="minorHAnsi" w:hint="eastAsia"/>
          <w:sz w:val="22"/>
        </w:rPr>
        <w:t>誘致</w:t>
      </w:r>
      <w:r w:rsidR="007F1B17" w:rsidRPr="00667226">
        <w:rPr>
          <w:rFonts w:eastAsiaTheme="minorHAnsi" w:hint="eastAsia"/>
          <w:sz w:val="22"/>
        </w:rPr>
        <w:t>を</w:t>
      </w:r>
      <w:r w:rsidRPr="00667226">
        <w:rPr>
          <w:rFonts w:eastAsiaTheme="minorHAnsi" w:hint="eastAsia"/>
          <w:sz w:val="22"/>
        </w:rPr>
        <w:t>図る</w:t>
      </w:r>
      <w:r w:rsidR="007F1B17" w:rsidRPr="00667226">
        <w:rPr>
          <w:rFonts w:eastAsiaTheme="minorHAnsi" w:hint="eastAsia"/>
          <w:sz w:val="22"/>
        </w:rPr>
        <w:t>ためのモニターツアーを実施する。</w:t>
      </w:r>
    </w:p>
    <w:p w14:paraId="73360D2D" w14:textId="2EC7B82C" w:rsidR="00042DDF" w:rsidRPr="00667226" w:rsidRDefault="00B72221" w:rsidP="008C1DFB">
      <w:pPr>
        <w:adjustRightInd w:val="0"/>
        <w:snapToGrid w:val="0"/>
        <w:ind w:leftChars="300" w:left="1070" w:hangingChars="200" w:hanging="440"/>
        <w:rPr>
          <w:rFonts w:eastAsiaTheme="minorHAnsi"/>
          <w:sz w:val="22"/>
        </w:rPr>
      </w:pPr>
      <w:r w:rsidRPr="00667226">
        <w:rPr>
          <w:rFonts w:eastAsiaTheme="minorHAnsi" w:hint="eastAsia"/>
          <w:sz w:val="22"/>
        </w:rPr>
        <w:t>ⅰ）</w:t>
      </w:r>
      <w:r w:rsidR="004078CE" w:rsidRPr="00667226">
        <w:rPr>
          <w:rFonts w:eastAsiaTheme="minorHAnsi" w:hint="eastAsia"/>
          <w:sz w:val="22"/>
        </w:rPr>
        <w:t>モニターツア</w:t>
      </w:r>
      <w:r w:rsidR="00A60F75" w:rsidRPr="00667226">
        <w:rPr>
          <w:rFonts w:eastAsiaTheme="minorHAnsi" w:hint="eastAsia"/>
          <w:sz w:val="22"/>
        </w:rPr>
        <w:t>ー</w:t>
      </w:r>
      <w:r w:rsidR="003804D9" w:rsidRPr="00667226">
        <w:rPr>
          <w:rFonts w:eastAsiaTheme="minorHAnsi" w:hint="eastAsia"/>
          <w:sz w:val="22"/>
        </w:rPr>
        <w:t>は、</w:t>
      </w:r>
      <w:r w:rsidR="00A60F75" w:rsidRPr="00667226">
        <w:rPr>
          <w:rFonts w:eastAsiaTheme="minorHAnsi" w:hint="eastAsia"/>
          <w:sz w:val="22"/>
        </w:rPr>
        <w:t>期間は１週間程度、企画回数（組数）は</w:t>
      </w:r>
      <w:r w:rsidR="00097256" w:rsidRPr="00667226">
        <w:rPr>
          <w:rFonts w:eastAsiaTheme="minorHAnsi" w:hint="eastAsia"/>
          <w:sz w:val="22"/>
        </w:rPr>
        <w:t>１</w:t>
      </w:r>
      <w:r w:rsidR="00795FB2" w:rsidRPr="00667226">
        <w:rPr>
          <w:rFonts w:eastAsiaTheme="minorHAnsi" w:hint="eastAsia"/>
          <w:sz w:val="22"/>
        </w:rPr>
        <w:t>回</w:t>
      </w:r>
      <w:r w:rsidR="00097256" w:rsidRPr="00667226">
        <w:rPr>
          <w:rFonts w:eastAsiaTheme="minorHAnsi" w:hint="eastAsia"/>
          <w:sz w:val="22"/>
        </w:rPr>
        <w:t>（１</w:t>
      </w:r>
      <w:r w:rsidR="00A60F75" w:rsidRPr="00667226">
        <w:rPr>
          <w:rFonts w:eastAsiaTheme="minorHAnsi" w:hint="eastAsia"/>
          <w:sz w:val="22"/>
        </w:rPr>
        <w:t>組）以上</w:t>
      </w:r>
      <w:r w:rsidR="00042DDF" w:rsidRPr="00667226">
        <w:rPr>
          <w:rFonts w:eastAsiaTheme="minorHAnsi" w:hint="eastAsia"/>
          <w:sz w:val="22"/>
        </w:rPr>
        <w:t>と</w:t>
      </w:r>
      <w:r w:rsidR="00A60F75" w:rsidRPr="00667226">
        <w:rPr>
          <w:rFonts w:eastAsiaTheme="minorHAnsi" w:hint="eastAsia"/>
          <w:sz w:val="22"/>
        </w:rPr>
        <w:t>し、山上</w:t>
      </w:r>
      <w:r w:rsidR="00795FB2" w:rsidRPr="00667226">
        <w:rPr>
          <w:rFonts w:eastAsiaTheme="minorHAnsi" w:hint="eastAsia"/>
          <w:sz w:val="22"/>
        </w:rPr>
        <w:t>の宿泊施設、シェアオフィス等を利用するものとする。</w:t>
      </w:r>
    </w:p>
    <w:p w14:paraId="659751FD" w14:textId="76505A3A" w:rsidR="008F3639" w:rsidRPr="00667226" w:rsidRDefault="000101EA" w:rsidP="008C1DFB">
      <w:pPr>
        <w:pStyle w:val="a7"/>
        <w:adjustRightInd w:val="0"/>
        <w:snapToGrid w:val="0"/>
        <w:ind w:left="1060" w:hangingChars="100" w:hanging="220"/>
        <w:rPr>
          <w:rFonts w:eastAsiaTheme="minorHAnsi"/>
          <w:sz w:val="22"/>
        </w:rPr>
      </w:pPr>
      <w:r w:rsidRPr="00667226">
        <w:rPr>
          <w:rFonts w:eastAsiaTheme="minorHAnsi" w:hint="eastAsia"/>
          <w:sz w:val="22"/>
        </w:rPr>
        <w:t xml:space="preserve">　モニターツアーの企画</w:t>
      </w:r>
      <w:r w:rsidR="00F62033" w:rsidRPr="00667226">
        <w:rPr>
          <w:rFonts w:eastAsiaTheme="minorHAnsi" w:hint="eastAsia"/>
          <w:sz w:val="22"/>
        </w:rPr>
        <w:t>運営</w:t>
      </w:r>
      <w:r w:rsidRPr="00667226">
        <w:rPr>
          <w:rFonts w:eastAsiaTheme="minorHAnsi" w:hint="eastAsia"/>
          <w:sz w:val="22"/>
        </w:rPr>
        <w:t>は</w:t>
      </w:r>
      <w:r w:rsidR="00B72221" w:rsidRPr="00667226">
        <w:rPr>
          <w:rFonts w:eastAsiaTheme="minorHAnsi" w:hint="eastAsia"/>
          <w:sz w:val="22"/>
        </w:rPr>
        <w:t>、</w:t>
      </w:r>
      <w:r w:rsidRPr="00667226">
        <w:rPr>
          <w:rFonts w:eastAsiaTheme="minorHAnsi" w:hint="eastAsia"/>
          <w:sz w:val="22"/>
        </w:rPr>
        <w:t>関連団体</w:t>
      </w:r>
      <w:r w:rsidR="00B72221" w:rsidRPr="00667226">
        <w:rPr>
          <w:rFonts w:eastAsiaTheme="minorHAnsi" w:hint="eastAsia"/>
          <w:sz w:val="22"/>
        </w:rPr>
        <w:t>や旅行会社等</w:t>
      </w:r>
      <w:r w:rsidRPr="00667226">
        <w:rPr>
          <w:rFonts w:eastAsiaTheme="minorHAnsi" w:hint="eastAsia"/>
          <w:sz w:val="22"/>
        </w:rPr>
        <w:t>との連携実施を可能とする。</w:t>
      </w:r>
      <w:r w:rsidR="00B72221" w:rsidRPr="00667226">
        <w:rPr>
          <w:rFonts w:eastAsiaTheme="minorHAnsi" w:hint="eastAsia"/>
          <w:color w:val="000000" w:themeColor="text1"/>
          <w:sz w:val="22"/>
        </w:rPr>
        <w:t>他事業者が運営する紹介サイトへの情報登録も所有者との調整の上、可能とする。</w:t>
      </w:r>
      <w:r w:rsidRPr="00667226">
        <w:rPr>
          <w:rFonts w:eastAsiaTheme="minorHAnsi" w:hint="eastAsia"/>
          <w:sz w:val="22"/>
        </w:rPr>
        <w:t>企画内容については予め市と協議し、実施するものとする。</w:t>
      </w:r>
    </w:p>
    <w:p w14:paraId="688644E1" w14:textId="0330FFAA" w:rsidR="00042DDF" w:rsidRPr="00667226" w:rsidRDefault="00B72221" w:rsidP="008C1DFB">
      <w:pPr>
        <w:pStyle w:val="a7"/>
        <w:adjustRightInd w:val="0"/>
        <w:snapToGrid w:val="0"/>
        <w:ind w:leftChars="311" w:left="1093" w:hangingChars="200" w:hanging="440"/>
        <w:rPr>
          <w:rFonts w:eastAsiaTheme="minorHAnsi"/>
          <w:sz w:val="22"/>
        </w:rPr>
      </w:pPr>
      <w:r w:rsidRPr="00667226">
        <w:rPr>
          <w:rFonts w:eastAsiaTheme="minorHAnsi" w:hint="eastAsia"/>
          <w:sz w:val="22"/>
        </w:rPr>
        <w:t>ⅱ）</w:t>
      </w:r>
      <w:r w:rsidR="00042DDF" w:rsidRPr="00667226">
        <w:rPr>
          <w:rFonts w:eastAsiaTheme="minorHAnsi" w:hint="eastAsia"/>
          <w:sz w:val="22"/>
        </w:rPr>
        <w:t>モニターとして招聘する人物は、</w:t>
      </w:r>
      <w:r w:rsidRPr="00667226">
        <w:rPr>
          <w:rFonts w:eastAsiaTheme="minorHAnsi" w:hint="eastAsia"/>
          <w:sz w:val="22"/>
        </w:rPr>
        <w:t>国</w:t>
      </w:r>
      <w:r w:rsidR="00F62033" w:rsidRPr="00667226">
        <w:rPr>
          <w:rFonts w:eastAsiaTheme="minorHAnsi" w:hint="eastAsia"/>
          <w:sz w:val="22"/>
        </w:rPr>
        <w:t>外</w:t>
      </w:r>
      <w:r w:rsidR="00042DDF" w:rsidRPr="00667226">
        <w:rPr>
          <w:rFonts w:eastAsiaTheme="minorHAnsi" w:hint="eastAsia"/>
          <w:sz w:val="22"/>
        </w:rPr>
        <w:t>のリモートワーカー</w:t>
      </w:r>
      <w:r w:rsidR="00F62033" w:rsidRPr="00667226">
        <w:rPr>
          <w:rFonts w:eastAsiaTheme="minorHAnsi" w:hint="eastAsia"/>
          <w:sz w:val="22"/>
        </w:rPr>
        <w:t>、</w:t>
      </w:r>
      <w:r w:rsidR="00042DDF" w:rsidRPr="00667226">
        <w:rPr>
          <w:rFonts w:eastAsiaTheme="minorHAnsi" w:hint="eastAsia"/>
          <w:sz w:val="22"/>
        </w:rPr>
        <w:t>デジタルノマド</w:t>
      </w:r>
      <w:r w:rsidR="00F62033" w:rsidRPr="00667226">
        <w:rPr>
          <w:rFonts w:eastAsiaTheme="minorHAnsi" w:hint="eastAsia"/>
          <w:sz w:val="22"/>
        </w:rPr>
        <w:t>等</w:t>
      </w:r>
      <w:r w:rsidR="00042DDF" w:rsidRPr="00667226">
        <w:rPr>
          <w:rFonts w:eastAsiaTheme="minorHAnsi" w:hint="eastAsia"/>
          <w:sz w:val="22"/>
        </w:rPr>
        <w:t>とし、自身でツアー</w:t>
      </w:r>
      <w:r w:rsidR="00F62033" w:rsidRPr="00667226">
        <w:rPr>
          <w:rFonts w:eastAsiaTheme="minorHAnsi" w:hint="eastAsia"/>
          <w:sz w:val="22"/>
        </w:rPr>
        <w:t>中の体験</w:t>
      </w:r>
      <w:r w:rsidR="00042DDF" w:rsidRPr="00667226">
        <w:rPr>
          <w:rFonts w:eastAsiaTheme="minorHAnsi" w:hint="eastAsia"/>
          <w:sz w:val="22"/>
        </w:rPr>
        <w:t>や、六甲山でのワークスタイルの</w:t>
      </w:r>
      <w:r w:rsidR="00F62033" w:rsidRPr="00667226">
        <w:rPr>
          <w:rFonts w:eastAsiaTheme="minorHAnsi" w:hint="eastAsia"/>
          <w:sz w:val="22"/>
        </w:rPr>
        <w:t>様子</w:t>
      </w:r>
      <w:r w:rsidR="00042DDF" w:rsidRPr="00667226">
        <w:rPr>
          <w:rFonts w:eastAsiaTheme="minorHAnsi" w:hint="eastAsia"/>
          <w:sz w:val="22"/>
        </w:rPr>
        <w:t>を</w:t>
      </w:r>
      <w:r w:rsidR="00042DDF" w:rsidRPr="00667226">
        <w:rPr>
          <w:rFonts w:eastAsiaTheme="minorHAnsi"/>
          <w:sz w:val="22"/>
        </w:rPr>
        <w:t>SNS等で</w:t>
      </w:r>
      <w:r w:rsidR="00042DDF" w:rsidRPr="00667226">
        <w:rPr>
          <w:rFonts w:eastAsiaTheme="minorHAnsi" w:hint="eastAsia"/>
          <w:sz w:val="22"/>
        </w:rPr>
        <w:t>多くの人に発信できる</w:t>
      </w:r>
      <w:r w:rsidR="00F62033" w:rsidRPr="00667226">
        <w:rPr>
          <w:rFonts w:eastAsiaTheme="minorHAnsi" w:hint="eastAsia"/>
          <w:sz w:val="22"/>
        </w:rPr>
        <w:t>者</w:t>
      </w:r>
      <w:r w:rsidRPr="00667226">
        <w:rPr>
          <w:rFonts w:eastAsiaTheme="minorHAnsi" w:hint="eastAsia"/>
          <w:sz w:val="22"/>
        </w:rPr>
        <w:t>とする。</w:t>
      </w:r>
      <w:r w:rsidR="00E82B5F" w:rsidRPr="00667226">
        <w:rPr>
          <w:rFonts w:eastAsiaTheme="minorHAnsi" w:hint="eastAsia"/>
          <w:sz w:val="22"/>
        </w:rPr>
        <w:t>ツアー終了後１か月以内に</w:t>
      </w:r>
      <w:r w:rsidR="00844E53" w:rsidRPr="00667226">
        <w:rPr>
          <w:rFonts w:eastAsiaTheme="minorHAnsi" w:hint="eastAsia"/>
          <w:sz w:val="22"/>
        </w:rPr>
        <w:t>、SNS</w:t>
      </w:r>
      <w:r w:rsidR="008F3639" w:rsidRPr="00667226">
        <w:rPr>
          <w:rFonts w:eastAsiaTheme="minorHAnsi" w:hint="eastAsia"/>
          <w:sz w:val="22"/>
        </w:rPr>
        <w:t>等</w:t>
      </w:r>
      <w:r w:rsidR="00E82B5F" w:rsidRPr="00667226">
        <w:rPr>
          <w:rFonts w:eastAsiaTheme="minorHAnsi" w:hint="eastAsia"/>
          <w:sz w:val="22"/>
        </w:rPr>
        <w:t>で</w:t>
      </w:r>
      <w:r w:rsidR="008F3639" w:rsidRPr="00667226">
        <w:rPr>
          <w:rFonts w:eastAsiaTheme="minorHAnsi" w:hint="eastAsia"/>
          <w:sz w:val="22"/>
        </w:rPr>
        <w:t>発信</w:t>
      </w:r>
      <w:r w:rsidR="00E82B5F" w:rsidRPr="00667226">
        <w:rPr>
          <w:rFonts w:eastAsiaTheme="minorHAnsi" w:hint="eastAsia"/>
          <w:sz w:val="22"/>
        </w:rPr>
        <w:t>すること</w:t>
      </w:r>
      <w:r w:rsidR="008F3639" w:rsidRPr="00667226">
        <w:rPr>
          <w:rFonts w:eastAsiaTheme="minorHAnsi" w:hint="eastAsia"/>
          <w:sz w:val="22"/>
        </w:rPr>
        <w:t>を</w:t>
      </w:r>
      <w:r w:rsidR="00E82B5F" w:rsidRPr="00667226">
        <w:rPr>
          <w:rFonts w:eastAsiaTheme="minorHAnsi" w:hint="eastAsia"/>
          <w:sz w:val="22"/>
        </w:rPr>
        <w:t>条件として招聘</w:t>
      </w:r>
      <w:r w:rsidR="008F3639" w:rsidRPr="00667226">
        <w:rPr>
          <w:rFonts w:eastAsiaTheme="minorHAnsi" w:hint="eastAsia"/>
          <w:sz w:val="22"/>
        </w:rPr>
        <w:t>す</w:t>
      </w:r>
      <w:r w:rsidR="00E82B5F" w:rsidRPr="00667226">
        <w:rPr>
          <w:rFonts w:eastAsiaTheme="minorHAnsi" w:hint="eastAsia"/>
          <w:sz w:val="22"/>
        </w:rPr>
        <w:t>る</w:t>
      </w:r>
      <w:r w:rsidR="008F3639" w:rsidRPr="00667226">
        <w:rPr>
          <w:rFonts w:eastAsiaTheme="minorHAnsi" w:hint="eastAsia"/>
          <w:sz w:val="22"/>
        </w:rPr>
        <w:t>こと</w:t>
      </w:r>
      <w:r w:rsidR="00844E53" w:rsidRPr="00667226">
        <w:rPr>
          <w:rFonts w:eastAsiaTheme="minorHAnsi" w:hint="eastAsia"/>
          <w:sz w:val="22"/>
        </w:rPr>
        <w:t>。</w:t>
      </w:r>
    </w:p>
    <w:p w14:paraId="09CCDAA7" w14:textId="023D4385" w:rsidR="004A15D3" w:rsidRPr="00667226" w:rsidRDefault="004A15D3" w:rsidP="008C1DFB">
      <w:pPr>
        <w:pStyle w:val="a7"/>
        <w:adjustRightInd w:val="0"/>
        <w:snapToGrid w:val="0"/>
        <w:ind w:leftChars="311" w:left="1093" w:hangingChars="200" w:hanging="440"/>
        <w:rPr>
          <w:rFonts w:eastAsiaTheme="minorHAnsi"/>
          <w:sz w:val="22"/>
        </w:rPr>
      </w:pPr>
      <w:r w:rsidRPr="00667226">
        <w:rPr>
          <w:rFonts w:eastAsiaTheme="minorHAnsi" w:hint="eastAsia"/>
          <w:sz w:val="22"/>
        </w:rPr>
        <w:lastRenderedPageBreak/>
        <w:t>ⅲ）ツアーには、神戸</w:t>
      </w:r>
      <w:r w:rsidR="00346C2F" w:rsidRPr="00667226">
        <w:rPr>
          <w:rFonts w:eastAsiaTheme="minorHAnsi" w:hint="eastAsia"/>
          <w:sz w:val="22"/>
        </w:rPr>
        <w:t>の</w:t>
      </w:r>
      <w:r w:rsidRPr="00667226">
        <w:rPr>
          <w:rFonts w:eastAsiaTheme="minorHAnsi" w:hint="eastAsia"/>
          <w:sz w:val="22"/>
        </w:rPr>
        <w:t>魅力</w:t>
      </w:r>
      <w:r w:rsidR="00346C2F" w:rsidRPr="00667226">
        <w:rPr>
          <w:rFonts w:eastAsiaTheme="minorHAnsi" w:hint="eastAsia"/>
          <w:sz w:val="22"/>
        </w:rPr>
        <w:t>に触れられる</w:t>
      </w:r>
      <w:r w:rsidR="005439C8" w:rsidRPr="00667226">
        <w:rPr>
          <w:rFonts w:eastAsiaTheme="minorHAnsi" w:hint="eastAsia"/>
          <w:sz w:val="22"/>
        </w:rPr>
        <w:t>体験メニューの提供を組み込むこと。幅広くメニューを提示し、</w:t>
      </w:r>
      <w:r w:rsidRPr="00667226">
        <w:rPr>
          <w:rFonts w:eastAsiaTheme="minorHAnsi" w:hint="eastAsia"/>
          <w:sz w:val="22"/>
        </w:rPr>
        <w:t>モニターの</w:t>
      </w:r>
      <w:r w:rsidR="005439C8" w:rsidRPr="00667226">
        <w:rPr>
          <w:rFonts w:eastAsiaTheme="minorHAnsi" w:hint="eastAsia"/>
          <w:sz w:val="22"/>
        </w:rPr>
        <w:t>要望に</w:t>
      </w:r>
      <w:r w:rsidR="00346C2F" w:rsidRPr="00667226">
        <w:rPr>
          <w:rFonts w:eastAsiaTheme="minorHAnsi" w:hint="eastAsia"/>
          <w:sz w:val="22"/>
        </w:rPr>
        <w:t>沿うように</w:t>
      </w:r>
      <w:r w:rsidR="005439C8" w:rsidRPr="00667226">
        <w:rPr>
          <w:rFonts w:eastAsiaTheme="minorHAnsi" w:hint="eastAsia"/>
          <w:sz w:val="22"/>
        </w:rPr>
        <w:t>コーディネートすること。</w:t>
      </w:r>
    </w:p>
    <w:p w14:paraId="4C77F912" w14:textId="19E684C7" w:rsidR="005439C8" w:rsidRPr="00667226" w:rsidRDefault="005439C8" w:rsidP="008C1DFB">
      <w:pPr>
        <w:pStyle w:val="a7"/>
        <w:adjustRightInd w:val="0"/>
        <w:snapToGrid w:val="0"/>
        <w:ind w:leftChars="311" w:left="1093" w:hangingChars="200" w:hanging="440"/>
        <w:rPr>
          <w:rFonts w:eastAsiaTheme="minorHAnsi"/>
          <w:sz w:val="22"/>
        </w:rPr>
      </w:pPr>
      <w:r w:rsidRPr="00667226">
        <w:rPr>
          <w:rFonts w:eastAsiaTheme="minorHAnsi" w:hint="eastAsia"/>
          <w:sz w:val="22"/>
        </w:rPr>
        <w:t>ⅳ）英語等で滞在支援を行うコーディネーターを１名以上配置し、ツアーによる滞在中の生活ニーズや交流プログラム、周辺観光の要望等を聞き取り、支援を行うこと。</w:t>
      </w:r>
    </w:p>
    <w:p w14:paraId="056DBCCD" w14:textId="4E89B3D1" w:rsidR="00042DDF" w:rsidRPr="00667226" w:rsidRDefault="005439C8" w:rsidP="008C1DFB">
      <w:pPr>
        <w:adjustRightInd w:val="0"/>
        <w:snapToGrid w:val="0"/>
        <w:ind w:leftChars="311" w:left="1093" w:hangingChars="200" w:hanging="440"/>
        <w:rPr>
          <w:rFonts w:eastAsiaTheme="minorHAnsi"/>
          <w:sz w:val="22"/>
        </w:rPr>
      </w:pPr>
      <w:r w:rsidRPr="00667226">
        <w:rPr>
          <w:rFonts w:eastAsiaTheme="minorHAnsi" w:hint="eastAsia"/>
          <w:sz w:val="22"/>
        </w:rPr>
        <w:t>ⅴ</w:t>
      </w:r>
      <w:r w:rsidR="00B72221" w:rsidRPr="00667226">
        <w:rPr>
          <w:rFonts w:eastAsiaTheme="minorHAnsi" w:hint="eastAsia"/>
          <w:sz w:val="22"/>
        </w:rPr>
        <w:t>）</w:t>
      </w:r>
      <w:r w:rsidR="00042DDF" w:rsidRPr="00667226">
        <w:rPr>
          <w:rFonts w:eastAsiaTheme="minorHAnsi" w:hint="eastAsia"/>
          <w:sz w:val="22"/>
        </w:rPr>
        <w:t>招</w:t>
      </w:r>
      <w:r w:rsidR="000101EA" w:rsidRPr="00667226">
        <w:rPr>
          <w:rFonts w:eastAsiaTheme="minorHAnsi" w:hint="eastAsia"/>
          <w:sz w:val="22"/>
        </w:rPr>
        <w:t>聘</w:t>
      </w:r>
      <w:r w:rsidR="00042DDF" w:rsidRPr="00667226">
        <w:rPr>
          <w:rFonts w:eastAsiaTheme="minorHAnsi" w:hint="eastAsia"/>
          <w:sz w:val="22"/>
        </w:rPr>
        <w:t>したモニターに係る次の費用については全額委託料から支出するものとする。</w:t>
      </w:r>
    </w:p>
    <w:p w14:paraId="7131FBF7" w14:textId="7DA3F756" w:rsidR="00F62033" w:rsidRPr="00667226" w:rsidRDefault="00F62033" w:rsidP="008C1DFB">
      <w:pPr>
        <w:pStyle w:val="a7"/>
        <w:adjustRightInd w:val="0"/>
        <w:snapToGrid w:val="0"/>
        <w:ind w:left="1060" w:hangingChars="100" w:hanging="220"/>
        <w:rPr>
          <w:rFonts w:eastAsiaTheme="minorHAnsi"/>
          <w:sz w:val="22"/>
        </w:rPr>
      </w:pPr>
      <w:r w:rsidRPr="00667226">
        <w:rPr>
          <w:rFonts w:eastAsiaTheme="minorHAnsi" w:hint="eastAsia"/>
          <w:sz w:val="22"/>
        </w:rPr>
        <w:t xml:space="preserve">　対象費用…</w:t>
      </w:r>
      <w:r w:rsidR="00E82B5F" w:rsidRPr="00667226">
        <w:rPr>
          <w:rFonts w:eastAsiaTheme="minorHAnsi" w:hint="eastAsia"/>
          <w:sz w:val="22"/>
        </w:rPr>
        <w:t>１回１組</w:t>
      </w:r>
      <w:r w:rsidR="00B72221" w:rsidRPr="00667226">
        <w:rPr>
          <w:rFonts w:eastAsiaTheme="minorHAnsi" w:hint="eastAsia"/>
          <w:sz w:val="22"/>
        </w:rPr>
        <w:t>６泊分の</w:t>
      </w:r>
      <w:r w:rsidRPr="00667226">
        <w:rPr>
          <w:rFonts w:eastAsiaTheme="minorHAnsi" w:hint="eastAsia"/>
          <w:sz w:val="22"/>
        </w:rPr>
        <w:t>宿泊費</w:t>
      </w:r>
    </w:p>
    <w:p w14:paraId="4FA16A0A" w14:textId="71E8152E" w:rsidR="00E82B5F" w:rsidRPr="00667226" w:rsidRDefault="00E82B5F" w:rsidP="008C1DFB">
      <w:pPr>
        <w:pStyle w:val="a7"/>
        <w:adjustRightInd w:val="0"/>
        <w:snapToGrid w:val="0"/>
        <w:ind w:leftChars="500" w:left="1050"/>
        <w:rPr>
          <w:rFonts w:eastAsiaTheme="minorHAnsi"/>
          <w:sz w:val="22"/>
        </w:rPr>
      </w:pPr>
      <w:r w:rsidRPr="00667226">
        <w:rPr>
          <w:rFonts w:eastAsiaTheme="minorHAnsi" w:hint="eastAsia"/>
          <w:sz w:val="22"/>
        </w:rPr>
        <w:t>その他、食費・体験メニュー等の実費分についてはモニターから徴収することができる</w:t>
      </w:r>
      <w:r w:rsidR="00BE5A54" w:rsidRPr="00667226">
        <w:rPr>
          <w:rFonts w:eastAsiaTheme="minorHAnsi" w:hint="eastAsia"/>
          <w:sz w:val="22"/>
        </w:rPr>
        <w:t>こととし、</w:t>
      </w:r>
      <w:r w:rsidR="00667226" w:rsidRPr="00667226">
        <w:rPr>
          <w:rFonts w:eastAsiaTheme="minorHAnsi" w:hint="eastAsia"/>
          <w:sz w:val="22"/>
        </w:rPr>
        <w:t>本業務に伴う収入には含まないものとする</w:t>
      </w:r>
      <w:r w:rsidRPr="00667226">
        <w:rPr>
          <w:rFonts w:eastAsiaTheme="minorHAnsi" w:hint="eastAsia"/>
          <w:sz w:val="22"/>
        </w:rPr>
        <w:t>。</w:t>
      </w:r>
    </w:p>
    <w:p w14:paraId="493ADEB8" w14:textId="56B76871" w:rsidR="00042DDF" w:rsidRPr="00667226" w:rsidRDefault="005439C8" w:rsidP="008C1DFB">
      <w:pPr>
        <w:pStyle w:val="a7"/>
        <w:adjustRightInd w:val="0"/>
        <w:snapToGrid w:val="0"/>
        <w:ind w:leftChars="311" w:left="1093" w:hangingChars="200" w:hanging="440"/>
        <w:rPr>
          <w:rFonts w:eastAsiaTheme="minorHAnsi"/>
          <w:sz w:val="22"/>
        </w:rPr>
      </w:pPr>
      <w:r w:rsidRPr="00667226">
        <w:rPr>
          <w:rFonts w:eastAsiaTheme="minorHAnsi" w:hint="eastAsia"/>
          <w:sz w:val="22"/>
        </w:rPr>
        <w:t>ⅵ</w:t>
      </w:r>
      <w:r w:rsidR="00B72221" w:rsidRPr="00667226">
        <w:rPr>
          <w:rFonts w:eastAsiaTheme="minorHAnsi" w:hint="eastAsia"/>
          <w:sz w:val="22"/>
        </w:rPr>
        <w:t>）</w:t>
      </w:r>
      <w:r w:rsidR="0064025F" w:rsidRPr="00667226">
        <w:rPr>
          <w:rFonts w:eastAsiaTheme="minorHAnsi" w:hint="eastAsia"/>
          <w:sz w:val="22"/>
        </w:rPr>
        <w:t>受託者は</w:t>
      </w:r>
      <w:r w:rsidR="00042DDF" w:rsidRPr="00667226">
        <w:rPr>
          <w:rFonts w:eastAsiaTheme="minorHAnsi" w:hint="eastAsia"/>
          <w:sz w:val="22"/>
        </w:rPr>
        <w:t>モニター</w:t>
      </w:r>
      <w:r w:rsidR="00F73028" w:rsidRPr="00667226">
        <w:rPr>
          <w:rFonts w:eastAsiaTheme="minorHAnsi" w:hint="eastAsia"/>
          <w:sz w:val="22"/>
        </w:rPr>
        <w:t>や交流プログラムの参加者、滞在拠点などの関係者に対してアンケート等でヒアリングを行い、ツアーにおける課題や誘致に向けた改善点などを分析・検証</w:t>
      </w:r>
      <w:r w:rsidR="00101437" w:rsidRPr="00667226">
        <w:rPr>
          <w:rFonts w:eastAsiaTheme="minorHAnsi" w:hint="eastAsia"/>
          <w:sz w:val="22"/>
        </w:rPr>
        <w:t>する</w:t>
      </w:r>
      <w:r w:rsidR="00BE5A54" w:rsidRPr="00667226">
        <w:rPr>
          <w:rFonts w:eastAsiaTheme="minorHAnsi" w:hint="eastAsia"/>
          <w:sz w:val="22"/>
        </w:rPr>
        <w:t>こと</w:t>
      </w:r>
      <w:r w:rsidR="00101437" w:rsidRPr="00667226">
        <w:rPr>
          <w:rFonts w:eastAsiaTheme="minorHAnsi" w:hint="eastAsia"/>
          <w:sz w:val="22"/>
        </w:rPr>
        <w:t>。</w:t>
      </w:r>
    </w:p>
    <w:p w14:paraId="1561F75A" w14:textId="77777777" w:rsidR="00147C87" w:rsidRPr="00667226" w:rsidRDefault="00147C87" w:rsidP="008C1DFB">
      <w:pPr>
        <w:adjustRightInd w:val="0"/>
        <w:snapToGrid w:val="0"/>
        <w:jc w:val="left"/>
        <w:rPr>
          <w:rFonts w:eastAsiaTheme="minorHAnsi"/>
          <w:sz w:val="22"/>
        </w:rPr>
      </w:pPr>
    </w:p>
    <w:p w14:paraId="1B36C2B1" w14:textId="2E4244A9" w:rsidR="00147C87" w:rsidRPr="00667226" w:rsidRDefault="00EC5F22" w:rsidP="008C1DFB">
      <w:pPr>
        <w:adjustRightInd w:val="0"/>
        <w:snapToGrid w:val="0"/>
        <w:jc w:val="left"/>
        <w:rPr>
          <w:rFonts w:eastAsiaTheme="minorHAnsi"/>
          <w:sz w:val="22"/>
        </w:rPr>
      </w:pPr>
      <w:r w:rsidRPr="00667226">
        <w:rPr>
          <w:rFonts w:eastAsiaTheme="minorHAnsi" w:hint="eastAsia"/>
          <w:sz w:val="22"/>
        </w:rPr>
        <w:t>（</w:t>
      </w:r>
      <w:r w:rsidR="00391BD9" w:rsidRPr="00667226">
        <w:rPr>
          <w:rFonts w:eastAsiaTheme="minorHAnsi" w:hint="eastAsia"/>
          <w:sz w:val="22"/>
        </w:rPr>
        <w:t>４</w:t>
      </w:r>
      <w:r w:rsidRPr="00667226">
        <w:rPr>
          <w:rFonts w:eastAsiaTheme="minorHAnsi" w:hint="eastAsia"/>
          <w:sz w:val="22"/>
        </w:rPr>
        <w:t>）</w:t>
      </w:r>
      <w:r w:rsidR="00042DDF" w:rsidRPr="00667226">
        <w:rPr>
          <w:rFonts w:eastAsiaTheme="minorHAnsi" w:hint="eastAsia"/>
          <w:sz w:val="22"/>
        </w:rPr>
        <w:t>連絡会議</w:t>
      </w:r>
    </w:p>
    <w:p w14:paraId="4E3E53C6" w14:textId="25CF6D27" w:rsidR="00F1209B" w:rsidRPr="00667226" w:rsidRDefault="00F1209B" w:rsidP="008C1DFB">
      <w:pPr>
        <w:pStyle w:val="a7"/>
        <w:adjustRightInd w:val="0"/>
        <w:snapToGrid w:val="0"/>
        <w:ind w:leftChars="0" w:left="720" w:firstLineChars="100" w:firstLine="220"/>
        <w:jc w:val="left"/>
        <w:rPr>
          <w:rFonts w:eastAsiaTheme="minorHAnsi"/>
          <w:sz w:val="22"/>
        </w:rPr>
      </w:pPr>
      <w:r w:rsidRPr="00667226">
        <w:rPr>
          <w:rFonts w:eastAsiaTheme="minorHAnsi" w:hint="eastAsia"/>
          <w:sz w:val="22"/>
        </w:rPr>
        <w:t>市の担当者と</w:t>
      </w:r>
      <w:r w:rsidR="00490A4C" w:rsidRPr="00667226">
        <w:rPr>
          <w:rFonts w:eastAsiaTheme="minorHAnsi" w:hint="eastAsia"/>
          <w:sz w:val="22"/>
        </w:rPr>
        <w:t>、</w:t>
      </w:r>
      <w:r w:rsidRPr="00667226">
        <w:rPr>
          <w:rFonts w:eastAsiaTheme="minorHAnsi" w:hint="eastAsia"/>
          <w:sz w:val="22"/>
        </w:rPr>
        <w:t>事業の進捗状況（業務の実施状況、関係者との協議の状況、予定スケジュール、その他市と情報共有しておくべき事項）に関する</w:t>
      </w:r>
      <w:r w:rsidR="00042DDF" w:rsidRPr="00667226">
        <w:rPr>
          <w:rFonts w:eastAsiaTheme="minorHAnsi" w:hint="eastAsia"/>
          <w:sz w:val="22"/>
        </w:rPr>
        <w:t>連絡</w:t>
      </w:r>
      <w:r w:rsidRPr="00667226">
        <w:rPr>
          <w:rFonts w:eastAsiaTheme="minorHAnsi" w:hint="eastAsia"/>
          <w:sz w:val="22"/>
        </w:rPr>
        <w:t>会議を</w:t>
      </w:r>
      <w:r w:rsidR="008C5BFE" w:rsidRPr="00667226">
        <w:rPr>
          <w:rFonts w:eastAsiaTheme="minorHAnsi" w:hint="eastAsia"/>
          <w:sz w:val="22"/>
        </w:rPr>
        <w:t>３ヶ月に１</w:t>
      </w:r>
      <w:r w:rsidRPr="00667226">
        <w:rPr>
          <w:rFonts w:eastAsiaTheme="minorHAnsi" w:hint="eastAsia"/>
          <w:sz w:val="22"/>
        </w:rPr>
        <w:t>回開催する</w:t>
      </w:r>
      <w:r w:rsidR="00437A97" w:rsidRPr="00667226">
        <w:rPr>
          <w:rFonts w:eastAsiaTheme="minorHAnsi" w:hint="eastAsia"/>
          <w:sz w:val="22"/>
        </w:rPr>
        <w:t>。</w:t>
      </w:r>
      <w:r w:rsidRPr="00667226">
        <w:rPr>
          <w:rFonts w:eastAsiaTheme="minorHAnsi" w:hint="eastAsia"/>
          <w:sz w:val="22"/>
        </w:rPr>
        <w:t>会議は原則、対面で実施することとする。（市の承諾により、電子メール又はオンラインも可とする。）。</w:t>
      </w:r>
    </w:p>
    <w:p w14:paraId="7DB37F01" w14:textId="7F3AB765" w:rsidR="00F83E16" w:rsidRPr="00667226" w:rsidRDefault="00F1209B" w:rsidP="008C1DFB">
      <w:pPr>
        <w:adjustRightInd w:val="0"/>
        <w:snapToGrid w:val="0"/>
        <w:rPr>
          <w:rFonts w:eastAsiaTheme="minorHAnsi"/>
          <w:sz w:val="22"/>
        </w:rPr>
      </w:pPr>
      <w:r w:rsidRPr="00667226">
        <w:rPr>
          <w:rFonts w:eastAsiaTheme="minorHAnsi" w:hint="eastAsia"/>
          <w:sz w:val="22"/>
        </w:rPr>
        <w:t xml:space="preserve">　</w:t>
      </w:r>
      <w:r w:rsidR="00147C87" w:rsidRPr="00667226">
        <w:rPr>
          <w:rFonts w:eastAsiaTheme="minorHAnsi" w:hint="eastAsia"/>
          <w:sz w:val="22"/>
        </w:rPr>
        <w:t xml:space="preserve">　　　</w:t>
      </w:r>
      <w:r w:rsidRPr="00667226">
        <w:rPr>
          <w:rFonts w:eastAsiaTheme="minorHAnsi" w:hint="eastAsia"/>
          <w:sz w:val="22"/>
        </w:rPr>
        <w:t>進捗状況については、電子ファイルに整理し、共有すること。</w:t>
      </w:r>
    </w:p>
    <w:p w14:paraId="76FAEEED" w14:textId="77777777" w:rsidR="00184A7F" w:rsidRPr="00667226" w:rsidRDefault="00184A7F" w:rsidP="008C1DFB">
      <w:pPr>
        <w:adjustRightInd w:val="0"/>
        <w:snapToGrid w:val="0"/>
        <w:jc w:val="left"/>
        <w:rPr>
          <w:rFonts w:eastAsiaTheme="minorHAnsi"/>
          <w:sz w:val="22"/>
        </w:rPr>
      </w:pPr>
    </w:p>
    <w:p w14:paraId="50DD8327" w14:textId="6870EC36" w:rsidR="0069125B" w:rsidRPr="00667226" w:rsidRDefault="004D014E" w:rsidP="008C1DFB">
      <w:pPr>
        <w:adjustRightInd w:val="0"/>
        <w:snapToGrid w:val="0"/>
        <w:jc w:val="left"/>
        <w:rPr>
          <w:rFonts w:eastAsiaTheme="minorHAnsi"/>
          <w:sz w:val="22"/>
        </w:rPr>
      </w:pPr>
      <w:r w:rsidRPr="00667226">
        <w:rPr>
          <w:rFonts w:eastAsiaTheme="minorHAnsi" w:hint="eastAsia"/>
          <w:sz w:val="22"/>
        </w:rPr>
        <w:t>４</w:t>
      </w:r>
      <w:r w:rsidR="00490A4C" w:rsidRPr="00667226">
        <w:rPr>
          <w:rFonts w:eastAsiaTheme="minorHAnsi" w:hint="eastAsia"/>
          <w:sz w:val="22"/>
        </w:rPr>
        <w:t>．</w:t>
      </w:r>
      <w:r w:rsidR="0069125B" w:rsidRPr="00667226">
        <w:rPr>
          <w:rFonts w:eastAsiaTheme="minorHAnsi" w:hint="eastAsia"/>
          <w:sz w:val="22"/>
        </w:rPr>
        <w:t>制作物に関する権利</w:t>
      </w:r>
    </w:p>
    <w:p w14:paraId="5CFD4629" w14:textId="77777777" w:rsidR="00577A83" w:rsidRPr="00667226" w:rsidRDefault="00577A83" w:rsidP="008C1DFB">
      <w:pPr>
        <w:adjustRightInd w:val="0"/>
        <w:snapToGrid w:val="0"/>
        <w:ind w:leftChars="30" w:left="723" w:hangingChars="300" w:hanging="660"/>
        <w:jc w:val="left"/>
        <w:rPr>
          <w:rFonts w:eastAsiaTheme="minorHAnsi"/>
          <w:sz w:val="22"/>
        </w:rPr>
      </w:pPr>
      <w:r w:rsidRPr="00667226">
        <w:rPr>
          <w:rFonts w:eastAsiaTheme="minorHAnsi" w:hint="eastAsia"/>
          <w:sz w:val="22"/>
        </w:rPr>
        <w:t>（１）</w:t>
      </w:r>
      <w:r w:rsidR="00523C6D" w:rsidRPr="00667226">
        <w:rPr>
          <w:rFonts w:eastAsiaTheme="minorHAnsi" w:hint="eastAsia"/>
          <w:sz w:val="22"/>
        </w:rPr>
        <w:t>本件</w:t>
      </w:r>
      <w:r w:rsidR="0069125B" w:rsidRPr="00667226">
        <w:rPr>
          <w:rFonts w:eastAsiaTheme="minorHAnsi" w:hint="eastAsia"/>
          <w:sz w:val="22"/>
        </w:rPr>
        <w:t>に使用する映像</w:t>
      </w:r>
      <w:r w:rsidR="00DC55A7" w:rsidRPr="00667226">
        <w:rPr>
          <w:rFonts w:eastAsiaTheme="minorHAnsi" w:hint="eastAsia"/>
          <w:sz w:val="22"/>
        </w:rPr>
        <w:t>、</w:t>
      </w:r>
      <w:r w:rsidR="0069125B" w:rsidRPr="00667226">
        <w:rPr>
          <w:rFonts w:eastAsiaTheme="minorHAnsi" w:hint="eastAsia"/>
          <w:sz w:val="22"/>
        </w:rPr>
        <w:t>イラスト</w:t>
      </w:r>
      <w:r w:rsidR="00DC55A7" w:rsidRPr="00667226">
        <w:rPr>
          <w:rFonts w:eastAsiaTheme="minorHAnsi" w:hint="eastAsia"/>
          <w:sz w:val="22"/>
        </w:rPr>
        <w:t>、</w:t>
      </w:r>
      <w:r w:rsidR="0069125B" w:rsidRPr="00667226">
        <w:rPr>
          <w:rFonts w:eastAsiaTheme="minorHAnsi" w:hint="eastAsia"/>
          <w:sz w:val="22"/>
        </w:rPr>
        <w:t>写真</w:t>
      </w:r>
      <w:r w:rsidR="00DC55A7" w:rsidRPr="00667226">
        <w:rPr>
          <w:rFonts w:eastAsiaTheme="minorHAnsi" w:hint="eastAsia"/>
          <w:sz w:val="22"/>
        </w:rPr>
        <w:t>、</w:t>
      </w:r>
      <w:r w:rsidR="0069125B" w:rsidRPr="00667226">
        <w:rPr>
          <w:rFonts w:eastAsiaTheme="minorHAnsi" w:hint="eastAsia"/>
          <w:sz w:val="22"/>
        </w:rPr>
        <w:t>その他資料等について</w:t>
      </w:r>
      <w:r w:rsidR="00DC55A7" w:rsidRPr="00667226">
        <w:rPr>
          <w:rFonts w:eastAsiaTheme="minorHAnsi" w:hint="eastAsia"/>
          <w:sz w:val="22"/>
        </w:rPr>
        <w:t>、</w:t>
      </w:r>
      <w:r w:rsidR="0069125B" w:rsidRPr="00667226">
        <w:rPr>
          <w:rFonts w:eastAsiaTheme="minorHAnsi" w:hint="eastAsia"/>
          <w:sz w:val="22"/>
        </w:rPr>
        <w:t>第三者が権利を有するものを使用する場合には</w:t>
      </w:r>
      <w:r w:rsidR="00DC55A7" w:rsidRPr="00667226">
        <w:rPr>
          <w:rFonts w:eastAsiaTheme="minorHAnsi" w:hint="eastAsia"/>
          <w:sz w:val="22"/>
        </w:rPr>
        <w:t>、</w:t>
      </w:r>
      <w:r w:rsidR="0069125B" w:rsidRPr="00667226">
        <w:rPr>
          <w:rFonts w:eastAsiaTheme="minorHAnsi" w:hint="eastAsia"/>
          <w:sz w:val="22"/>
        </w:rPr>
        <w:t>使用の際</w:t>
      </w:r>
      <w:r w:rsidR="00DC55A7" w:rsidRPr="00667226">
        <w:rPr>
          <w:rFonts w:eastAsiaTheme="minorHAnsi" w:hint="eastAsia"/>
          <w:sz w:val="22"/>
        </w:rPr>
        <w:t>、</w:t>
      </w:r>
      <w:r w:rsidR="0069125B" w:rsidRPr="00667226">
        <w:rPr>
          <w:rFonts w:eastAsiaTheme="minorHAnsi" w:hint="eastAsia"/>
          <w:sz w:val="22"/>
        </w:rPr>
        <w:t>あらかじめ市に通知するとともに</w:t>
      </w:r>
      <w:r w:rsidR="00DC55A7" w:rsidRPr="00667226">
        <w:rPr>
          <w:rFonts w:eastAsiaTheme="minorHAnsi" w:hint="eastAsia"/>
          <w:sz w:val="22"/>
        </w:rPr>
        <w:t>、</w:t>
      </w:r>
      <w:r w:rsidR="00523C6D" w:rsidRPr="00667226">
        <w:rPr>
          <w:rFonts w:eastAsiaTheme="minorHAnsi" w:hint="eastAsia"/>
          <w:sz w:val="22"/>
        </w:rPr>
        <w:t>第三者との間で発生した著作権その他知的財産権に関する手続きや使用権料等の負担</w:t>
      </w:r>
      <w:r w:rsidR="00DC55A7" w:rsidRPr="00667226">
        <w:rPr>
          <w:rFonts w:eastAsiaTheme="minorHAnsi" w:hint="eastAsia"/>
          <w:sz w:val="22"/>
        </w:rPr>
        <w:t>、</w:t>
      </w:r>
      <w:r w:rsidR="00523C6D" w:rsidRPr="00667226">
        <w:rPr>
          <w:rFonts w:eastAsiaTheme="minorHAnsi" w:hint="eastAsia"/>
          <w:sz w:val="22"/>
        </w:rPr>
        <w:t>責任は全て受託者が負うこと。</w:t>
      </w:r>
    </w:p>
    <w:p w14:paraId="7B79684F" w14:textId="77777777" w:rsidR="0069125B" w:rsidRPr="00667226" w:rsidRDefault="00577A83" w:rsidP="008C1DFB">
      <w:pPr>
        <w:adjustRightInd w:val="0"/>
        <w:snapToGrid w:val="0"/>
        <w:ind w:leftChars="30" w:left="723" w:hangingChars="300" w:hanging="660"/>
        <w:jc w:val="left"/>
        <w:rPr>
          <w:rFonts w:eastAsiaTheme="minorHAnsi"/>
          <w:sz w:val="22"/>
        </w:rPr>
      </w:pPr>
      <w:r w:rsidRPr="00667226">
        <w:rPr>
          <w:rFonts w:eastAsiaTheme="minorHAnsi" w:hint="eastAsia"/>
          <w:sz w:val="22"/>
        </w:rPr>
        <w:t>（２）上記（１）及び約款第</w:t>
      </w:r>
      <w:r w:rsidRPr="00667226">
        <w:rPr>
          <w:rFonts w:eastAsiaTheme="minorHAnsi"/>
          <w:sz w:val="22"/>
        </w:rPr>
        <w:t>8条</w:t>
      </w:r>
      <w:r w:rsidR="00DC55A7" w:rsidRPr="00667226">
        <w:rPr>
          <w:rFonts w:eastAsiaTheme="minorHAnsi" w:hint="eastAsia"/>
          <w:sz w:val="22"/>
        </w:rPr>
        <w:t>、</w:t>
      </w:r>
      <w:r w:rsidRPr="00667226">
        <w:rPr>
          <w:rFonts w:eastAsiaTheme="minorHAnsi" w:hint="eastAsia"/>
          <w:sz w:val="22"/>
        </w:rPr>
        <w:t>第</w:t>
      </w:r>
      <w:r w:rsidRPr="00667226">
        <w:rPr>
          <w:rFonts w:eastAsiaTheme="minorHAnsi"/>
          <w:sz w:val="22"/>
        </w:rPr>
        <w:t>9条</w:t>
      </w:r>
      <w:r w:rsidR="00DC55A7" w:rsidRPr="00667226">
        <w:rPr>
          <w:rFonts w:eastAsiaTheme="minorHAnsi" w:hint="eastAsia"/>
          <w:sz w:val="22"/>
        </w:rPr>
        <w:t>、</w:t>
      </w:r>
      <w:r w:rsidRPr="00667226">
        <w:rPr>
          <w:rFonts w:eastAsiaTheme="minorHAnsi" w:hint="eastAsia"/>
          <w:sz w:val="22"/>
        </w:rPr>
        <w:t>第</w:t>
      </w:r>
      <w:r w:rsidRPr="00667226">
        <w:rPr>
          <w:rFonts w:eastAsiaTheme="minorHAnsi"/>
          <w:sz w:val="22"/>
        </w:rPr>
        <w:t>11条の規定は</w:t>
      </w:r>
      <w:r w:rsidR="00DC55A7" w:rsidRPr="00667226">
        <w:rPr>
          <w:rFonts w:eastAsiaTheme="minorHAnsi" w:hint="eastAsia"/>
          <w:sz w:val="22"/>
        </w:rPr>
        <w:t>、</w:t>
      </w:r>
      <w:r w:rsidR="00523C6D" w:rsidRPr="00667226">
        <w:rPr>
          <w:rFonts w:eastAsiaTheme="minorHAnsi" w:hint="eastAsia"/>
          <w:sz w:val="22"/>
        </w:rPr>
        <w:t>業務の一部を</w:t>
      </w:r>
      <w:r w:rsidRPr="00667226">
        <w:rPr>
          <w:rFonts w:eastAsiaTheme="minorHAnsi" w:hint="eastAsia"/>
          <w:sz w:val="22"/>
        </w:rPr>
        <w:t>第三者に</w:t>
      </w:r>
      <w:r w:rsidR="00523C6D" w:rsidRPr="00667226">
        <w:rPr>
          <w:rFonts w:eastAsiaTheme="minorHAnsi" w:hint="eastAsia"/>
          <w:sz w:val="22"/>
        </w:rPr>
        <w:t>再委託した場合においても適用する</w:t>
      </w:r>
      <w:r w:rsidRPr="00667226">
        <w:rPr>
          <w:rFonts w:eastAsiaTheme="minorHAnsi" w:hint="eastAsia"/>
          <w:sz w:val="22"/>
        </w:rPr>
        <w:t>。受託者は</w:t>
      </w:r>
      <w:r w:rsidR="00DC55A7" w:rsidRPr="00667226">
        <w:rPr>
          <w:rFonts w:eastAsiaTheme="minorHAnsi" w:hint="eastAsia"/>
          <w:sz w:val="22"/>
        </w:rPr>
        <w:t>、</w:t>
      </w:r>
      <w:r w:rsidRPr="00667226">
        <w:rPr>
          <w:rFonts w:eastAsiaTheme="minorHAnsi" w:hint="eastAsia"/>
          <w:sz w:val="22"/>
        </w:rPr>
        <w:t>第三者との間で必要な調整を行い</w:t>
      </w:r>
      <w:r w:rsidR="00DC55A7" w:rsidRPr="00667226">
        <w:rPr>
          <w:rFonts w:eastAsiaTheme="minorHAnsi" w:hint="eastAsia"/>
          <w:sz w:val="22"/>
        </w:rPr>
        <w:t>、</w:t>
      </w:r>
      <w:r w:rsidRPr="00667226">
        <w:rPr>
          <w:rFonts w:eastAsiaTheme="minorHAnsi" w:hint="eastAsia"/>
          <w:sz w:val="22"/>
        </w:rPr>
        <w:t>第三者との間で発生した著作権その他知的財産権に関する手続きや使用権料の負担</w:t>
      </w:r>
      <w:r w:rsidR="00DC55A7" w:rsidRPr="00667226">
        <w:rPr>
          <w:rFonts w:eastAsiaTheme="minorHAnsi" w:hint="eastAsia"/>
          <w:sz w:val="22"/>
        </w:rPr>
        <w:t>、</w:t>
      </w:r>
      <w:r w:rsidRPr="00667226">
        <w:rPr>
          <w:rFonts w:eastAsiaTheme="minorHAnsi" w:hint="eastAsia"/>
          <w:sz w:val="22"/>
        </w:rPr>
        <w:t>責任を負うこと。</w:t>
      </w:r>
    </w:p>
    <w:p w14:paraId="41C41772" w14:textId="77777777" w:rsidR="003259F0" w:rsidRPr="00667226" w:rsidRDefault="00577A83" w:rsidP="008C1DFB">
      <w:pPr>
        <w:adjustRightInd w:val="0"/>
        <w:snapToGrid w:val="0"/>
        <w:ind w:leftChars="30" w:left="723" w:hangingChars="300" w:hanging="660"/>
        <w:jc w:val="left"/>
        <w:rPr>
          <w:rFonts w:eastAsiaTheme="minorHAnsi"/>
          <w:sz w:val="22"/>
        </w:rPr>
      </w:pPr>
      <w:r w:rsidRPr="00667226">
        <w:rPr>
          <w:rFonts w:eastAsiaTheme="minorHAnsi" w:hint="eastAsia"/>
          <w:sz w:val="22"/>
        </w:rPr>
        <w:t>（３）</w:t>
      </w:r>
      <w:r w:rsidR="00523C6D" w:rsidRPr="00667226">
        <w:rPr>
          <w:rFonts w:eastAsiaTheme="minorHAnsi" w:hint="eastAsia"/>
          <w:sz w:val="22"/>
        </w:rPr>
        <w:t>本</w:t>
      </w:r>
      <w:r w:rsidR="0054338E" w:rsidRPr="00667226">
        <w:rPr>
          <w:rFonts w:eastAsiaTheme="minorHAnsi" w:hint="eastAsia"/>
          <w:sz w:val="22"/>
        </w:rPr>
        <w:t>業務</w:t>
      </w:r>
      <w:r w:rsidR="00523C6D" w:rsidRPr="00667226">
        <w:rPr>
          <w:rFonts w:eastAsiaTheme="minorHAnsi" w:hint="eastAsia"/>
          <w:sz w:val="22"/>
        </w:rPr>
        <w:t>終了後</w:t>
      </w:r>
      <w:r w:rsidR="00DC55A7" w:rsidRPr="00667226">
        <w:rPr>
          <w:rFonts w:eastAsiaTheme="minorHAnsi" w:hint="eastAsia"/>
          <w:sz w:val="22"/>
        </w:rPr>
        <w:t>、</w:t>
      </w:r>
      <w:r w:rsidR="00523C6D" w:rsidRPr="00667226">
        <w:rPr>
          <w:rFonts w:eastAsiaTheme="minorHAnsi" w:hint="eastAsia"/>
          <w:sz w:val="22"/>
        </w:rPr>
        <w:t>受託者あるいは再委託事業者が自ら運営するホームページに掲載している情報のうち</w:t>
      </w:r>
      <w:r w:rsidR="003547AF" w:rsidRPr="00667226">
        <w:rPr>
          <w:rFonts w:eastAsiaTheme="minorHAnsi" w:hint="eastAsia"/>
          <w:sz w:val="22"/>
        </w:rPr>
        <w:t>本業務</w:t>
      </w:r>
      <w:r w:rsidR="00523C6D" w:rsidRPr="00667226">
        <w:rPr>
          <w:rFonts w:eastAsiaTheme="minorHAnsi" w:hint="eastAsia"/>
          <w:sz w:val="22"/>
        </w:rPr>
        <w:t>で作成した構成要素（ページやコンテンツ等）</w:t>
      </w:r>
      <w:r w:rsidR="004E6F73" w:rsidRPr="00667226">
        <w:rPr>
          <w:rFonts w:eastAsiaTheme="minorHAnsi" w:hint="eastAsia"/>
          <w:sz w:val="22"/>
        </w:rPr>
        <w:t>及び制作物</w:t>
      </w:r>
      <w:r w:rsidR="00523C6D" w:rsidRPr="00667226">
        <w:rPr>
          <w:rFonts w:eastAsiaTheme="minorHAnsi" w:hint="eastAsia"/>
          <w:sz w:val="22"/>
        </w:rPr>
        <w:t>については</w:t>
      </w:r>
      <w:r w:rsidR="00DC55A7" w:rsidRPr="00667226">
        <w:rPr>
          <w:rFonts w:eastAsiaTheme="minorHAnsi" w:hint="eastAsia"/>
          <w:sz w:val="22"/>
        </w:rPr>
        <w:t>、</w:t>
      </w:r>
      <w:r w:rsidR="00523C6D" w:rsidRPr="00667226">
        <w:rPr>
          <w:rFonts w:eastAsiaTheme="minorHAnsi" w:hint="eastAsia"/>
          <w:sz w:val="22"/>
        </w:rPr>
        <w:t>市に帰属するものとして提供し</w:t>
      </w:r>
      <w:r w:rsidR="00DC55A7" w:rsidRPr="00667226">
        <w:rPr>
          <w:rFonts w:eastAsiaTheme="minorHAnsi" w:hint="eastAsia"/>
          <w:sz w:val="22"/>
        </w:rPr>
        <w:t>、</w:t>
      </w:r>
      <w:r w:rsidR="00E218B6" w:rsidRPr="00667226">
        <w:rPr>
          <w:rFonts w:eastAsiaTheme="minorHAnsi" w:hint="eastAsia"/>
          <w:sz w:val="22"/>
        </w:rPr>
        <w:t>市の運営するホームページ</w:t>
      </w:r>
      <w:r w:rsidR="004E6F73" w:rsidRPr="00667226">
        <w:rPr>
          <w:rFonts w:eastAsiaTheme="minorHAnsi" w:hint="eastAsia"/>
          <w:sz w:val="22"/>
        </w:rPr>
        <w:t>等</w:t>
      </w:r>
      <w:r w:rsidR="00E218B6" w:rsidRPr="00667226">
        <w:rPr>
          <w:rFonts w:eastAsiaTheme="minorHAnsi" w:hint="eastAsia"/>
          <w:sz w:val="22"/>
        </w:rPr>
        <w:t>で引き続き掲載</w:t>
      </w:r>
      <w:r w:rsidR="004E6F73" w:rsidRPr="00667226">
        <w:rPr>
          <w:rFonts w:eastAsiaTheme="minorHAnsi" w:hint="eastAsia"/>
          <w:sz w:val="22"/>
        </w:rPr>
        <w:t>又は配布</w:t>
      </w:r>
      <w:r w:rsidR="00E218B6" w:rsidRPr="00667226">
        <w:rPr>
          <w:rFonts w:eastAsiaTheme="minorHAnsi" w:hint="eastAsia"/>
          <w:sz w:val="22"/>
        </w:rPr>
        <w:t>できるよう</w:t>
      </w:r>
      <w:r w:rsidR="00DC55A7" w:rsidRPr="00667226">
        <w:rPr>
          <w:rFonts w:eastAsiaTheme="minorHAnsi" w:hint="eastAsia"/>
          <w:sz w:val="22"/>
        </w:rPr>
        <w:t>、</w:t>
      </w:r>
      <w:r w:rsidR="00E218B6" w:rsidRPr="00667226">
        <w:rPr>
          <w:rFonts w:eastAsiaTheme="minorHAnsi" w:hint="eastAsia"/>
          <w:sz w:val="22"/>
        </w:rPr>
        <w:t>円滑に</w:t>
      </w:r>
      <w:r w:rsidR="0054338E" w:rsidRPr="00667226">
        <w:rPr>
          <w:rFonts w:eastAsiaTheme="minorHAnsi" w:hint="eastAsia"/>
          <w:sz w:val="22"/>
        </w:rPr>
        <w:t>引</w:t>
      </w:r>
      <w:r w:rsidR="00E218B6" w:rsidRPr="00667226">
        <w:rPr>
          <w:rFonts w:eastAsiaTheme="minorHAnsi" w:hint="eastAsia"/>
          <w:sz w:val="22"/>
        </w:rPr>
        <w:t>継ぎを行うこと。なお</w:t>
      </w:r>
      <w:r w:rsidR="00DC55A7" w:rsidRPr="00667226">
        <w:rPr>
          <w:rFonts w:eastAsiaTheme="minorHAnsi" w:hint="eastAsia"/>
          <w:sz w:val="22"/>
        </w:rPr>
        <w:t>、</w:t>
      </w:r>
      <w:r w:rsidR="00E218B6" w:rsidRPr="00667226">
        <w:rPr>
          <w:rFonts w:eastAsiaTheme="minorHAnsi" w:hint="eastAsia"/>
          <w:sz w:val="22"/>
        </w:rPr>
        <w:t>コンテンツの提供や</w:t>
      </w:r>
      <w:r w:rsidR="0054338E" w:rsidRPr="00667226">
        <w:rPr>
          <w:rFonts w:eastAsiaTheme="minorHAnsi" w:hint="eastAsia"/>
          <w:sz w:val="22"/>
        </w:rPr>
        <w:t>引継ぎにかかる費用は保守運用契約に含まれるものとし</w:t>
      </w:r>
      <w:r w:rsidR="00DC55A7" w:rsidRPr="00667226">
        <w:rPr>
          <w:rFonts w:eastAsiaTheme="minorHAnsi" w:hint="eastAsia"/>
          <w:sz w:val="22"/>
        </w:rPr>
        <w:t>、</w:t>
      </w:r>
      <w:r w:rsidR="0054338E" w:rsidRPr="00667226">
        <w:rPr>
          <w:rFonts w:eastAsiaTheme="minorHAnsi" w:hint="eastAsia"/>
          <w:sz w:val="22"/>
        </w:rPr>
        <w:t>新たな費用は発生しないものとして取り扱うこと。</w:t>
      </w:r>
    </w:p>
    <w:p w14:paraId="3E9DDB81" w14:textId="58EE1C64" w:rsidR="00147C87" w:rsidRPr="00667226" w:rsidRDefault="00577A83" w:rsidP="008C1DFB">
      <w:pPr>
        <w:adjustRightInd w:val="0"/>
        <w:snapToGrid w:val="0"/>
        <w:ind w:leftChars="30" w:left="723" w:hangingChars="300" w:hanging="660"/>
        <w:jc w:val="left"/>
        <w:rPr>
          <w:rFonts w:eastAsiaTheme="minorHAnsi"/>
          <w:sz w:val="22"/>
        </w:rPr>
      </w:pPr>
      <w:r w:rsidRPr="00667226">
        <w:rPr>
          <w:rFonts w:eastAsiaTheme="minorHAnsi" w:hint="eastAsia"/>
          <w:sz w:val="22"/>
        </w:rPr>
        <w:t>（４）</w:t>
      </w:r>
      <w:r w:rsidR="00C87254" w:rsidRPr="00667226">
        <w:rPr>
          <w:rFonts w:eastAsiaTheme="minorHAnsi" w:hint="eastAsia"/>
          <w:sz w:val="22"/>
        </w:rPr>
        <w:t>その他</w:t>
      </w:r>
      <w:r w:rsidR="00DC55A7" w:rsidRPr="00667226">
        <w:rPr>
          <w:rFonts w:eastAsiaTheme="minorHAnsi" w:hint="eastAsia"/>
          <w:sz w:val="22"/>
        </w:rPr>
        <w:t>、</w:t>
      </w:r>
      <w:r w:rsidR="00C87254" w:rsidRPr="00667226">
        <w:rPr>
          <w:rFonts w:eastAsiaTheme="minorHAnsi" w:hint="eastAsia"/>
          <w:sz w:val="22"/>
        </w:rPr>
        <w:t>著作権等で疑義が生じた場合は</w:t>
      </w:r>
      <w:r w:rsidR="00DC55A7" w:rsidRPr="00667226">
        <w:rPr>
          <w:rFonts w:eastAsiaTheme="minorHAnsi" w:hint="eastAsia"/>
          <w:sz w:val="22"/>
        </w:rPr>
        <w:t>、</w:t>
      </w:r>
      <w:r w:rsidR="00C87254" w:rsidRPr="00667226">
        <w:rPr>
          <w:rFonts w:eastAsiaTheme="minorHAnsi" w:hint="eastAsia"/>
          <w:sz w:val="22"/>
        </w:rPr>
        <w:t>別途協議のうえ</w:t>
      </w:r>
      <w:r w:rsidR="0054338E" w:rsidRPr="00667226">
        <w:rPr>
          <w:rFonts w:eastAsiaTheme="minorHAnsi" w:hint="eastAsia"/>
          <w:sz w:val="22"/>
        </w:rPr>
        <w:t>決定する。</w:t>
      </w:r>
    </w:p>
    <w:p w14:paraId="0752EBEE" w14:textId="671750CE" w:rsidR="00346C2F" w:rsidRPr="00667226" w:rsidRDefault="00346C2F" w:rsidP="008C1DFB">
      <w:pPr>
        <w:adjustRightInd w:val="0"/>
        <w:snapToGrid w:val="0"/>
        <w:jc w:val="left"/>
        <w:rPr>
          <w:rFonts w:eastAsiaTheme="minorHAnsi"/>
          <w:sz w:val="22"/>
        </w:rPr>
      </w:pPr>
    </w:p>
    <w:p w14:paraId="7A3E2790" w14:textId="132D931E" w:rsidR="000101EA" w:rsidRPr="00667226" w:rsidRDefault="00D241D5" w:rsidP="008C1DFB">
      <w:pPr>
        <w:adjustRightInd w:val="0"/>
        <w:snapToGrid w:val="0"/>
        <w:jc w:val="left"/>
        <w:rPr>
          <w:rFonts w:eastAsiaTheme="minorHAnsi"/>
          <w:sz w:val="22"/>
        </w:rPr>
      </w:pPr>
      <w:r w:rsidRPr="00667226">
        <w:rPr>
          <w:rFonts w:eastAsiaTheme="minorHAnsi" w:hint="eastAsia"/>
          <w:sz w:val="22"/>
        </w:rPr>
        <w:t>５</w:t>
      </w:r>
      <w:r w:rsidR="000101EA" w:rsidRPr="00667226">
        <w:rPr>
          <w:rFonts w:eastAsiaTheme="minorHAnsi" w:hint="eastAsia"/>
          <w:sz w:val="22"/>
        </w:rPr>
        <w:t>．業務報告</w:t>
      </w:r>
    </w:p>
    <w:p w14:paraId="59EC0FCB" w14:textId="7899569D" w:rsidR="000101EA" w:rsidRPr="00667226" w:rsidRDefault="00EE7003" w:rsidP="008C1DFB">
      <w:pPr>
        <w:adjustRightInd w:val="0"/>
        <w:snapToGrid w:val="0"/>
        <w:ind w:leftChars="200" w:left="420"/>
        <w:jc w:val="left"/>
        <w:rPr>
          <w:rFonts w:eastAsiaTheme="minorHAnsi"/>
          <w:sz w:val="22"/>
        </w:rPr>
      </w:pPr>
      <w:r w:rsidRPr="00667226">
        <w:rPr>
          <w:rFonts w:eastAsiaTheme="minorHAnsi" w:hint="eastAsia"/>
          <w:sz w:val="22"/>
        </w:rPr>
        <w:t>業務終了後、</w:t>
      </w:r>
      <w:r w:rsidR="000101EA" w:rsidRPr="00667226">
        <w:rPr>
          <w:rFonts w:eastAsiaTheme="minorHAnsi" w:hint="eastAsia"/>
          <w:sz w:val="22"/>
        </w:rPr>
        <w:t>事業の実績や効果を検証する報告書を</w:t>
      </w:r>
      <w:r w:rsidR="00EC5F22" w:rsidRPr="00667226">
        <w:rPr>
          <w:rFonts w:eastAsiaTheme="minorHAnsi" w:hint="eastAsia"/>
          <w:sz w:val="22"/>
        </w:rPr>
        <w:t>提出期限までに市へ提出するこ</w:t>
      </w:r>
      <w:r w:rsidR="000101EA" w:rsidRPr="00667226">
        <w:rPr>
          <w:rFonts w:eastAsiaTheme="minorHAnsi" w:hint="eastAsia"/>
          <w:sz w:val="22"/>
        </w:rPr>
        <w:t>と。</w:t>
      </w:r>
    </w:p>
    <w:p w14:paraId="5026CEEA" w14:textId="77777777" w:rsidR="000101EA" w:rsidRPr="00667226" w:rsidRDefault="000101EA" w:rsidP="008C1DFB">
      <w:pPr>
        <w:adjustRightInd w:val="0"/>
        <w:snapToGrid w:val="0"/>
        <w:ind w:firstLineChars="200" w:firstLine="440"/>
        <w:jc w:val="left"/>
        <w:rPr>
          <w:rFonts w:eastAsiaTheme="minorHAnsi"/>
          <w:sz w:val="22"/>
        </w:rPr>
      </w:pPr>
      <w:r w:rsidRPr="00667226">
        <w:rPr>
          <w:rFonts w:eastAsiaTheme="minorHAnsi" w:hint="eastAsia"/>
          <w:sz w:val="22"/>
        </w:rPr>
        <w:t>＜報告書への掲載内容＞</w:t>
      </w:r>
    </w:p>
    <w:p w14:paraId="7BDCBD9F" w14:textId="7417865F" w:rsidR="000101EA" w:rsidRPr="00667226" w:rsidRDefault="000101EA" w:rsidP="008C1DFB">
      <w:pPr>
        <w:pStyle w:val="a7"/>
        <w:numPr>
          <w:ilvl w:val="1"/>
          <w:numId w:val="15"/>
        </w:numPr>
        <w:adjustRightInd w:val="0"/>
        <w:snapToGrid w:val="0"/>
        <w:ind w:leftChars="0"/>
        <w:jc w:val="left"/>
        <w:rPr>
          <w:rFonts w:eastAsiaTheme="minorHAnsi"/>
          <w:sz w:val="22"/>
        </w:rPr>
      </w:pPr>
      <w:r w:rsidRPr="00667226">
        <w:rPr>
          <w:rFonts w:eastAsiaTheme="minorHAnsi" w:hint="eastAsia"/>
          <w:sz w:val="22"/>
        </w:rPr>
        <w:t>山上の物件情報</w:t>
      </w:r>
      <w:r w:rsidR="00BE5A54" w:rsidRPr="00667226">
        <w:rPr>
          <w:rFonts w:eastAsiaTheme="minorHAnsi" w:hint="eastAsia"/>
          <w:sz w:val="22"/>
        </w:rPr>
        <w:t>（更新分）</w:t>
      </w:r>
    </w:p>
    <w:p w14:paraId="42CF1190" w14:textId="1E8917D5" w:rsidR="000C26BC" w:rsidRPr="00667226" w:rsidRDefault="00EE7003" w:rsidP="008C1DFB">
      <w:pPr>
        <w:pStyle w:val="a7"/>
        <w:numPr>
          <w:ilvl w:val="1"/>
          <w:numId w:val="15"/>
        </w:numPr>
        <w:adjustRightInd w:val="0"/>
        <w:snapToGrid w:val="0"/>
        <w:ind w:leftChars="0"/>
        <w:jc w:val="left"/>
        <w:rPr>
          <w:rFonts w:eastAsiaTheme="minorHAnsi"/>
          <w:sz w:val="22"/>
        </w:rPr>
      </w:pPr>
      <w:r w:rsidRPr="00667226">
        <w:rPr>
          <w:rFonts w:eastAsiaTheme="minorHAnsi" w:hint="eastAsia"/>
          <w:sz w:val="22"/>
        </w:rPr>
        <w:t>総合</w:t>
      </w:r>
      <w:r w:rsidR="000101EA" w:rsidRPr="00667226">
        <w:rPr>
          <w:rFonts w:eastAsiaTheme="minorHAnsi" w:hint="eastAsia"/>
          <w:sz w:val="22"/>
        </w:rPr>
        <w:t>相談窓口で受け付けた</w:t>
      </w:r>
      <w:r w:rsidR="00BE5A54" w:rsidRPr="00667226">
        <w:rPr>
          <w:rFonts w:eastAsiaTheme="minorHAnsi" w:hint="eastAsia"/>
          <w:sz w:val="22"/>
        </w:rPr>
        <w:t>遊休</w:t>
      </w:r>
      <w:r w:rsidR="000101EA" w:rsidRPr="00667226">
        <w:rPr>
          <w:rFonts w:eastAsiaTheme="minorHAnsi" w:hint="eastAsia"/>
          <w:sz w:val="22"/>
        </w:rPr>
        <w:t>物件所有者、</w:t>
      </w:r>
      <w:r w:rsidR="00BE5A54" w:rsidRPr="00667226">
        <w:rPr>
          <w:rFonts w:eastAsiaTheme="minorHAnsi" w:hint="eastAsia"/>
          <w:sz w:val="22"/>
        </w:rPr>
        <w:t>遊休</w:t>
      </w:r>
      <w:r w:rsidR="000101EA" w:rsidRPr="00667226">
        <w:rPr>
          <w:rFonts w:eastAsiaTheme="minorHAnsi" w:hint="eastAsia"/>
          <w:sz w:val="22"/>
        </w:rPr>
        <w:t>物件利用希望者等からの問い合わせ内容・応対内容の記録、マッチングの成果</w:t>
      </w:r>
    </w:p>
    <w:p w14:paraId="36389E70" w14:textId="4CDCED07" w:rsidR="000C26BC" w:rsidRPr="00667226" w:rsidRDefault="00495888" w:rsidP="008C1DFB">
      <w:pPr>
        <w:pStyle w:val="a7"/>
        <w:numPr>
          <w:ilvl w:val="1"/>
          <w:numId w:val="15"/>
        </w:numPr>
        <w:adjustRightInd w:val="0"/>
        <w:snapToGrid w:val="0"/>
        <w:ind w:leftChars="0"/>
        <w:jc w:val="left"/>
        <w:rPr>
          <w:rFonts w:eastAsiaTheme="minorHAnsi"/>
          <w:sz w:val="22"/>
        </w:rPr>
      </w:pPr>
      <w:r w:rsidRPr="00667226">
        <w:rPr>
          <w:rFonts w:eastAsiaTheme="minorHAnsi" w:hint="eastAsia"/>
          <w:sz w:val="22"/>
        </w:rPr>
        <w:lastRenderedPageBreak/>
        <w:t>山上</w:t>
      </w:r>
      <w:r>
        <w:rPr>
          <w:rFonts w:eastAsiaTheme="minorHAnsi" w:hint="eastAsia"/>
          <w:sz w:val="22"/>
        </w:rPr>
        <w:t>の遊休物件</w:t>
      </w:r>
      <w:r w:rsidRPr="00667226">
        <w:rPr>
          <w:rFonts w:eastAsiaTheme="minorHAnsi" w:hint="eastAsia"/>
          <w:sz w:val="22"/>
        </w:rPr>
        <w:t>の利用促進業務</w:t>
      </w:r>
      <w:bookmarkStart w:id="0" w:name="_GoBack"/>
      <w:bookmarkEnd w:id="0"/>
      <w:r w:rsidR="000101EA" w:rsidRPr="00667226">
        <w:rPr>
          <w:rFonts w:eastAsiaTheme="minorHAnsi" w:hint="eastAsia"/>
          <w:sz w:val="22"/>
        </w:rPr>
        <w:t>で発信した記事やコラムの内容、アプローチの方法と効果</w:t>
      </w:r>
      <w:r w:rsidR="00EE7003" w:rsidRPr="00667226">
        <w:rPr>
          <w:rFonts w:eastAsiaTheme="minorHAnsi" w:hint="eastAsia"/>
          <w:sz w:val="22"/>
        </w:rPr>
        <w:t>検証</w:t>
      </w:r>
    </w:p>
    <w:p w14:paraId="4932EEFD" w14:textId="550B86A0" w:rsidR="000101EA" w:rsidRPr="00667226" w:rsidRDefault="000101EA" w:rsidP="008C1DFB">
      <w:pPr>
        <w:pStyle w:val="a7"/>
        <w:numPr>
          <w:ilvl w:val="1"/>
          <w:numId w:val="15"/>
        </w:numPr>
        <w:adjustRightInd w:val="0"/>
        <w:snapToGrid w:val="0"/>
        <w:ind w:leftChars="0"/>
        <w:jc w:val="left"/>
        <w:rPr>
          <w:rFonts w:eastAsiaTheme="minorHAnsi"/>
          <w:sz w:val="22"/>
        </w:rPr>
      </w:pPr>
      <w:r w:rsidRPr="00667226">
        <w:rPr>
          <w:rFonts w:eastAsiaTheme="minorHAnsi" w:hint="eastAsia"/>
          <w:sz w:val="22"/>
        </w:rPr>
        <w:t>ポータルサイトのアクセス数の実績、閲覧者の属性・動向分析、</w:t>
      </w:r>
      <w:r w:rsidRPr="00667226">
        <w:rPr>
          <w:rFonts w:eastAsiaTheme="minorHAnsi"/>
          <w:sz w:val="22"/>
        </w:rPr>
        <w:t>SNS</w:t>
      </w:r>
      <w:r w:rsidRPr="00667226">
        <w:rPr>
          <w:rFonts w:eastAsiaTheme="minorHAnsi" w:hint="eastAsia"/>
          <w:sz w:val="22"/>
        </w:rPr>
        <w:t>での発信回数・フォロワー数等</w:t>
      </w:r>
    </w:p>
    <w:p w14:paraId="42074BE2" w14:textId="0B54FE37" w:rsidR="000101EA" w:rsidRPr="00667226" w:rsidRDefault="008C29D9" w:rsidP="007846FB">
      <w:pPr>
        <w:pStyle w:val="a7"/>
        <w:numPr>
          <w:ilvl w:val="1"/>
          <w:numId w:val="15"/>
        </w:numPr>
        <w:adjustRightInd w:val="0"/>
        <w:snapToGrid w:val="0"/>
        <w:ind w:leftChars="0"/>
        <w:jc w:val="left"/>
        <w:rPr>
          <w:rFonts w:eastAsiaTheme="minorHAnsi"/>
          <w:sz w:val="22"/>
        </w:rPr>
      </w:pPr>
      <w:r w:rsidRPr="00667226">
        <w:rPr>
          <w:rFonts w:eastAsiaTheme="minorHAnsi"/>
          <w:sz w:val="22"/>
        </w:rPr>
        <w:t>長期滞在型国外デジタルノマド誘致業務</w:t>
      </w:r>
      <w:r w:rsidR="000101EA" w:rsidRPr="00667226">
        <w:rPr>
          <w:rFonts w:eastAsiaTheme="minorHAnsi" w:hint="eastAsia"/>
          <w:sz w:val="22"/>
        </w:rPr>
        <w:t>の検証結果（</w:t>
      </w:r>
      <w:r w:rsidR="007846FB" w:rsidRPr="00667226">
        <w:rPr>
          <w:rFonts w:eastAsiaTheme="minorHAnsi" w:hint="eastAsia"/>
          <w:sz w:val="22"/>
        </w:rPr>
        <w:t>効果的なプロモーション手法、</w:t>
      </w:r>
      <w:r w:rsidR="000101EA" w:rsidRPr="00667226">
        <w:rPr>
          <w:rFonts w:eastAsiaTheme="minorHAnsi" w:hint="eastAsia"/>
          <w:sz w:val="22"/>
        </w:rPr>
        <w:t>ツアーの内容、アンケート結果、誘致に向けた課題、分析等）</w:t>
      </w:r>
    </w:p>
    <w:p w14:paraId="2CF6ED20" w14:textId="77777777" w:rsidR="000101EA" w:rsidRPr="00667226" w:rsidRDefault="000101EA" w:rsidP="008C1DFB">
      <w:pPr>
        <w:adjustRightInd w:val="0"/>
        <w:snapToGrid w:val="0"/>
        <w:ind w:firstLineChars="100" w:firstLine="220"/>
        <w:jc w:val="left"/>
        <w:rPr>
          <w:rFonts w:eastAsiaTheme="minorHAnsi"/>
          <w:sz w:val="22"/>
        </w:rPr>
      </w:pPr>
      <w:r w:rsidRPr="00667226">
        <w:rPr>
          <w:rFonts w:eastAsiaTheme="minorHAnsi" w:hint="eastAsia"/>
          <w:sz w:val="22"/>
        </w:rPr>
        <w:t xml:space="preserve">　＜提出物・提出部数＞</w:t>
      </w:r>
    </w:p>
    <w:p w14:paraId="17F3BE2B" w14:textId="5111B47A" w:rsidR="000101EA" w:rsidRPr="00667226" w:rsidRDefault="000101EA" w:rsidP="008C1DFB">
      <w:pPr>
        <w:adjustRightInd w:val="0"/>
        <w:snapToGrid w:val="0"/>
        <w:jc w:val="left"/>
        <w:rPr>
          <w:rFonts w:eastAsiaTheme="minorHAnsi"/>
          <w:sz w:val="22"/>
        </w:rPr>
      </w:pPr>
      <w:r w:rsidRPr="00667226">
        <w:rPr>
          <w:rFonts w:eastAsiaTheme="minorHAnsi" w:hint="eastAsia"/>
          <w:sz w:val="22"/>
        </w:rPr>
        <w:t xml:space="preserve">　　　・報告書　　　　　　　　　　　　　　　　　　　　</w:t>
      </w:r>
      <w:r w:rsidRPr="00667226">
        <w:rPr>
          <w:rFonts w:eastAsiaTheme="minorHAnsi"/>
          <w:sz w:val="22"/>
        </w:rPr>
        <w:tab/>
      </w:r>
      <w:r w:rsidR="003371B0" w:rsidRPr="00667226">
        <w:rPr>
          <w:rFonts w:eastAsiaTheme="minorHAnsi" w:hint="eastAsia"/>
          <w:sz w:val="22"/>
        </w:rPr>
        <w:t>紙</w:t>
      </w:r>
      <w:r w:rsidRPr="00667226">
        <w:rPr>
          <w:rFonts w:eastAsiaTheme="minorHAnsi" w:hint="eastAsia"/>
          <w:sz w:val="22"/>
        </w:rPr>
        <w:t>１部＋</w:t>
      </w:r>
      <w:r w:rsidRPr="00667226">
        <w:rPr>
          <w:rFonts w:eastAsiaTheme="minorHAnsi"/>
          <w:sz w:val="22"/>
        </w:rPr>
        <w:t>PDF</w:t>
      </w:r>
      <w:r w:rsidRPr="00667226">
        <w:rPr>
          <w:rFonts w:eastAsiaTheme="minorHAnsi" w:hint="eastAsia"/>
          <w:sz w:val="22"/>
        </w:rPr>
        <w:t>データ</w:t>
      </w:r>
    </w:p>
    <w:p w14:paraId="7CD32D6B" w14:textId="6E4B8B64" w:rsidR="000101EA" w:rsidRPr="00667226" w:rsidRDefault="000101EA" w:rsidP="008C1DFB">
      <w:pPr>
        <w:adjustRightInd w:val="0"/>
        <w:snapToGrid w:val="0"/>
        <w:jc w:val="left"/>
        <w:rPr>
          <w:rFonts w:eastAsiaTheme="minorHAnsi"/>
          <w:sz w:val="22"/>
        </w:rPr>
      </w:pPr>
      <w:r w:rsidRPr="00667226">
        <w:rPr>
          <w:rFonts w:eastAsiaTheme="minorHAnsi" w:hint="eastAsia"/>
          <w:sz w:val="22"/>
        </w:rPr>
        <w:t xml:space="preserve">　　　・経費内訳書（支出関係書類、収入関係書類）</w:t>
      </w:r>
      <w:r w:rsidRPr="00667226">
        <w:rPr>
          <w:rFonts w:eastAsiaTheme="minorHAnsi"/>
          <w:sz w:val="22"/>
        </w:rPr>
        <w:tab/>
      </w:r>
      <w:r w:rsidRPr="00667226">
        <w:rPr>
          <w:rFonts w:eastAsiaTheme="minorHAnsi"/>
          <w:sz w:val="22"/>
        </w:rPr>
        <w:tab/>
      </w:r>
      <w:r w:rsidR="003371B0" w:rsidRPr="00667226">
        <w:rPr>
          <w:rFonts w:eastAsiaTheme="minorHAnsi" w:hint="eastAsia"/>
          <w:sz w:val="22"/>
        </w:rPr>
        <w:t>紙</w:t>
      </w:r>
      <w:r w:rsidRPr="00667226">
        <w:rPr>
          <w:rFonts w:eastAsiaTheme="minorHAnsi" w:hint="eastAsia"/>
          <w:sz w:val="22"/>
        </w:rPr>
        <w:t>１部＋</w:t>
      </w:r>
      <w:r w:rsidRPr="00667226">
        <w:rPr>
          <w:rFonts w:eastAsiaTheme="minorHAnsi"/>
          <w:sz w:val="22"/>
        </w:rPr>
        <w:t>PDFデータ</w:t>
      </w:r>
    </w:p>
    <w:p w14:paraId="4C824BBF" w14:textId="77777777" w:rsidR="000101EA" w:rsidRPr="00667226" w:rsidRDefault="000101EA" w:rsidP="008C1DFB">
      <w:pPr>
        <w:adjustRightInd w:val="0"/>
        <w:snapToGrid w:val="0"/>
        <w:jc w:val="left"/>
        <w:rPr>
          <w:rFonts w:eastAsiaTheme="minorHAnsi"/>
          <w:sz w:val="22"/>
        </w:rPr>
      </w:pPr>
      <w:r w:rsidRPr="00667226">
        <w:rPr>
          <w:rFonts w:eastAsiaTheme="minorHAnsi" w:hint="eastAsia"/>
          <w:sz w:val="22"/>
        </w:rPr>
        <w:t xml:space="preserve">　　＜提出期限及び提出先＞</w:t>
      </w:r>
    </w:p>
    <w:p w14:paraId="3DA0AB30" w14:textId="6A5A6A01" w:rsidR="000101EA" w:rsidRPr="00667226" w:rsidRDefault="000101EA" w:rsidP="008C1DFB">
      <w:pPr>
        <w:adjustRightInd w:val="0"/>
        <w:snapToGrid w:val="0"/>
        <w:jc w:val="left"/>
        <w:rPr>
          <w:rFonts w:eastAsiaTheme="minorHAnsi"/>
          <w:sz w:val="22"/>
        </w:rPr>
      </w:pPr>
      <w:r w:rsidRPr="00667226">
        <w:rPr>
          <w:rFonts w:eastAsiaTheme="minorHAnsi" w:hint="eastAsia"/>
          <w:sz w:val="22"/>
        </w:rPr>
        <w:t xml:space="preserve">　　　・提出期限：202</w:t>
      </w:r>
      <w:r w:rsidR="00437A97" w:rsidRPr="00667226">
        <w:rPr>
          <w:rFonts w:eastAsiaTheme="minorHAnsi" w:hint="eastAsia"/>
          <w:sz w:val="22"/>
        </w:rPr>
        <w:t>7</w:t>
      </w:r>
      <w:r w:rsidRPr="00667226">
        <w:rPr>
          <w:rFonts w:eastAsiaTheme="minorHAnsi" w:hint="eastAsia"/>
          <w:sz w:val="22"/>
        </w:rPr>
        <w:t>年４月</w:t>
      </w:r>
      <w:r w:rsidR="00437A97" w:rsidRPr="00667226">
        <w:rPr>
          <w:rFonts w:eastAsiaTheme="minorHAnsi" w:hint="eastAsia"/>
          <w:sz w:val="22"/>
        </w:rPr>
        <w:t>８</w:t>
      </w:r>
      <w:r w:rsidRPr="00667226">
        <w:rPr>
          <w:rFonts w:eastAsiaTheme="minorHAnsi" w:hint="eastAsia"/>
          <w:sz w:val="22"/>
        </w:rPr>
        <w:t>日（</w:t>
      </w:r>
      <w:r w:rsidR="003371B0" w:rsidRPr="00667226">
        <w:rPr>
          <w:rFonts w:eastAsiaTheme="minorHAnsi" w:hint="eastAsia"/>
          <w:sz w:val="22"/>
        </w:rPr>
        <w:t>木</w:t>
      </w:r>
      <w:r w:rsidRPr="00667226">
        <w:rPr>
          <w:rFonts w:eastAsiaTheme="minorHAnsi" w:hint="eastAsia"/>
          <w:sz w:val="22"/>
        </w:rPr>
        <w:t>）</w:t>
      </w:r>
    </w:p>
    <w:p w14:paraId="57D4313E" w14:textId="77777777" w:rsidR="000101EA" w:rsidRPr="00667226" w:rsidRDefault="000101EA" w:rsidP="008C1DFB">
      <w:pPr>
        <w:adjustRightInd w:val="0"/>
        <w:snapToGrid w:val="0"/>
        <w:jc w:val="left"/>
        <w:rPr>
          <w:rFonts w:eastAsiaTheme="minorHAnsi"/>
          <w:sz w:val="22"/>
        </w:rPr>
      </w:pPr>
      <w:r w:rsidRPr="00667226">
        <w:rPr>
          <w:rFonts w:eastAsiaTheme="minorHAnsi" w:hint="eastAsia"/>
          <w:sz w:val="22"/>
        </w:rPr>
        <w:t xml:space="preserve">　　　・提出先：神戸市経済観光局観光企画課</w:t>
      </w:r>
      <w:r w:rsidRPr="00667226">
        <w:rPr>
          <w:rFonts w:eastAsiaTheme="minorHAnsi"/>
          <w:sz w:val="22"/>
        </w:rPr>
        <w:t xml:space="preserve"> </w:t>
      </w:r>
    </w:p>
    <w:p w14:paraId="69668A23" w14:textId="29CFA68D" w:rsidR="000101EA" w:rsidRPr="00667226" w:rsidRDefault="000101EA" w:rsidP="008C1DFB">
      <w:pPr>
        <w:adjustRightInd w:val="0"/>
        <w:snapToGrid w:val="0"/>
        <w:jc w:val="left"/>
        <w:rPr>
          <w:rFonts w:eastAsiaTheme="minorHAnsi"/>
          <w:sz w:val="22"/>
        </w:rPr>
      </w:pPr>
    </w:p>
    <w:p w14:paraId="45ED5F2C" w14:textId="61573F27" w:rsidR="0054338E" w:rsidRPr="00667226" w:rsidRDefault="00D241D5" w:rsidP="008C1DFB">
      <w:pPr>
        <w:adjustRightInd w:val="0"/>
        <w:snapToGrid w:val="0"/>
        <w:jc w:val="left"/>
        <w:rPr>
          <w:rFonts w:eastAsiaTheme="minorHAnsi"/>
          <w:sz w:val="22"/>
        </w:rPr>
      </w:pPr>
      <w:r w:rsidRPr="00667226">
        <w:rPr>
          <w:rFonts w:eastAsiaTheme="minorHAnsi" w:hint="eastAsia"/>
          <w:sz w:val="22"/>
        </w:rPr>
        <w:t>６</w:t>
      </w:r>
      <w:r w:rsidR="0054338E" w:rsidRPr="00667226">
        <w:rPr>
          <w:rFonts w:eastAsiaTheme="minorHAnsi" w:hint="eastAsia"/>
          <w:sz w:val="22"/>
        </w:rPr>
        <w:t>．その他留意事項</w:t>
      </w:r>
    </w:p>
    <w:p w14:paraId="5BE62577" w14:textId="3806A6C9" w:rsidR="002A2666" w:rsidRPr="00667226" w:rsidRDefault="00577A83" w:rsidP="008C1DFB">
      <w:pPr>
        <w:adjustRightInd w:val="0"/>
        <w:snapToGrid w:val="0"/>
        <w:ind w:left="660" w:hangingChars="300" w:hanging="660"/>
        <w:jc w:val="left"/>
        <w:rPr>
          <w:rFonts w:eastAsiaTheme="minorHAnsi"/>
          <w:sz w:val="22"/>
        </w:rPr>
      </w:pPr>
      <w:r w:rsidRPr="00667226">
        <w:rPr>
          <w:rFonts w:eastAsiaTheme="minorHAnsi" w:hint="eastAsia"/>
          <w:sz w:val="22"/>
        </w:rPr>
        <w:t>（１）</w:t>
      </w:r>
      <w:r w:rsidR="002A2666" w:rsidRPr="00667226">
        <w:rPr>
          <w:rFonts w:eastAsiaTheme="minorHAnsi" w:hint="eastAsia"/>
          <w:sz w:val="22"/>
        </w:rPr>
        <w:t>業務の実施にあたっては、</w:t>
      </w:r>
      <w:r w:rsidR="00BA5F45" w:rsidRPr="00667226">
        <w:rPr>
          <w:rFonts w:eastAsiaTheme="minorHAnsi" w:hint="eastAsia"/>
          <w:sz w:val="22"/>
        </w:rPr>
        <w:t>関係法令、条例及び規則等を遵守し、</w:t>
      </w:r>
      <w:r w:rsidR="002A2666" w:rsidRPr="00667226">
        <w:rPr>
          <w:rFonts w:eastAsiaTheme="minorHAnsi" w:hint="eastAsia"/>
          <w:sz w:val="22"/>
        </w:rPr>
        <w:t>本市担当課と協議の上、進めること。</w:t>
      </w:r>
    </w:p>
    <w:p w14:paraId="7ABB9834" w14:textId="77777777" w:rsidR="00EC5F22" w:rsidRPr="00667226" w:rsidRDefault="002A2666" w:rsidP="008C1DFB">
      <w:pPr>
        <w:adjustRightInd w:val="0"/>
        <w:snapToGrid w:val="0"/>
        <w:ind w:left="660" w:hangingChars="300" w:hanging="660"/>
        <w:jc w:val="left"/>
        <w:rPr>
          <w:rFonts w:eastAsiaTheme="minorHAnsi"/>
          <w:sz w:val="22"/>
        </w:rPr>
      </w:pPr>
      <w:r w:rsidRPr="00667226">
        <w:rPr>
          <w:rFonts w:eastAsiaTheme="minorHAnsi" w:hint="eastAsia"/>
          <w:sz w:val="22"/>
        </w:rPr>
        <w:t>（２）</w:t>
      </w:r>
      <w:r w:rsidR="00BA5F45" w:rsidRPr="00667226">
        <w:rPr>
          <w:rFonts w:eastAsiaTheme="minorHAnsi" w:hint="eastAsia"/>
          <w:sz w:val="22"/>
        </w:rPr>
        <w:t>受託者は市が行う本業務に関連する広報、情報提供、調査等について協力すること。</w:t>
      </w:r>
    </w:p>
    <w:p w14:paraId="6FDE5CA3" w14:textId="29A19CA7" w:rsidR="00414B65" w:rsidRPr="00667226" w:rsidRDefault="00BA5F45" w:rsidP="008C1DFB">
      <w:pPr>
        <w:adjustRightInd w:val="0"/>
        <w:snapToGrid w:val="0"/>
        <w:jc w:val="left"/>
        <w:rPr>
          <w:rFonts w:eastAsiaTheme="minorHAnsi"/>
          <w:sz w:val="22"/>
        </w:rPr>
      </w:pPr>
      <w:r w:rsidRPr="00667226">
        <w:rPr>
          <w:rFonts w:eastAsiaTheme="minorHAnsi" w:hint="eastAsia"/>
          <w:sz w:val="22"/>
        </w:rPr>
        <w:t>（３）</w:t>
      </w:r>
      <w:r w:rsidR="00577A83" w:rsidRPr="00667226">
        <w:rPr>
          <w:rFonts w:eastAsiaTheme="minorHAnsi" w:hint="eastAsia"/>
          <w:sz w:val="22"/>
        </w:rPr>
        <w:t>業務の経理に関する帳簿</w:t>
      </w:r>
      <w:r w:rsidR="00DC55A7" w:rsidRPr="00667226">
        <w:rPr>
          <w:rFonts w:eastAsiaTheme="minorHAnsi" w:hint="eastAsia"/>
          <w:sz w:val="22"/>
        </w:rPr>
        <w:t>、</w:t>
      </w:r>
      <w:r w:rsidR="0055019A" w:rsidRPr="00667226">
        <w:rPr>
          <w:rFonts w:eastAsiaTheme="minorHAnsi" w:hint="eastAsia"/>
          <w:sz w:val="22"/>
        </w:rPr>
        <w:t>証拠</w:t>
      </w:r>
      <w:r w:rsidR="00577A83" w:rsidRPr="00667226">
        <w:rPr>
          <w:rFonts w:eastAsiaTheme="minorHAnsi" w:hint="eastAsia"/>
          <w:sz w:val="22"/>
        </w:rPr>
        <w:t>書類等は</w:t>
      </w:r>
      <w:r w:rsidR="00DC55A7" w:rsidRPr="00667226">
        <w:rPr>
          <w:rFonts w:eastAsiaTheme="minorHAnsi" w:hint="eastAsia"/>
          <w:sz w:val="22"/>
        </w:rPr>
        <w:t>、</w:t>
      </w:r>
      <w:r w:rsidR="001E3EDC" w:rsidRPr="00667226">
        <w:rPr>
          <w:rFonts w:eastAsiaTheme="minorHAnsi" w:hint="eastAsia"/>
          <w:sz w:val="22"/>
        </w:rPr>
        <w:t>203</w:t>
      </w:r>
      <w:r w:rsidR="00437A97" w:rsidRPr="00667226">
        <w:rPr>
          <w:rFonts w:eastAsiaTheme="minorHAnsi" w:hint="eastAsia"/>
          <w:sz w:val="22"/>
        </w:rPr>
        <w:t>2</w:t>
      </w:r>
      <w:r w:rsidR="00414B65" w:rsidRPr="00667226">
        <w:rPr>
          <w:rFonts w:eastAsiaTheme="minorHAnsi" w:hint="eastAsia"/>
          <w:sz w:val="22"/>
        </w:rPr>
        <w:t>年３月</w:t>
      </w:r>
      <w:r w:rsidR="00414B65" w:rsidRPr="00667226">
        <w:rPr>
          <w:rFonts w:eastAsiaTheme="minorHAnsi"/>
          <w:sz w:val="22"/>
        </w:rPr>
        <w:t>31日まで保管すること。</w:t>
      </w:r>
    </w:p>
    <w:p w14:paraId="354BBEA9" w14:textId="77777777" w:rsidR="00EC5F22" w:rsidRPr="00667226" w:rsidRDefault="00414B65" w:rsidP="008C1DFB">
      <w:pPr>
        <w:adjustRightInd w:val="0"/>
        <w:snapToGrid w:val="0"/>
        <w:jc w:val="left"/>
        <w:rPr>
          <w:rFonts w:eastAsiaTheme="minorHAnsi"/>
          <w:sz w:val="22"/>
        </w:rPr>
      </w:pPr>
      <w:r w:rsidRPr="00667226">
        <w:rPr>
          <w:rFonts w:eastAsiaTheme="minorHAnsi" w:hint="eastAsia"/>
          <w:sz w:val="22"/>
        </w:rPr>
        <w:t>（</w:t>
      </w:r>
      <w:r w:rsidR="002A2666" w:rsidRPr="00667226">
        <w:rPr>
          <w:rFonts w:eastAsiaTheme="minorHAnsi" w:hint="eastAsia"/>
          <w:sz w:val="22"/>
        </w:rPr>
        <w:t>４</w:t>
      </w:r>
      <w:r w:rsidRPr="00667226">
        <w:rPr>
          <w:rFonts w:eastAsiaTheme="minorHAnsi" w:hint="eastAsia"/>
          <w:sz w:val="22"/>
        </w:rPr>
        <w:t>）受託者において</w:t>
      </w:r>
      <w:r w:rsidR="00DC55A7" w:rsidRPr="00667226">
        <w:rPr>
          <w:rFonts w:eastAsiaTheme="minorHAnsi" w:hint="eastAsia"/>
          <w:sz w:val="22"/>
        </w:rPr>
        <w:t>、</w:t>
      </w:r>
      <w:r w:rsidRPr="00667226">
        <w:rPr>
          <w:rFonts w:eastAsiaTheme="minorHAnsi" w:hint="eastAsia"/>
          <w:sz w:val="22"/>
        </w:rPr>
        <w:t>本仕様書で定める事項に逸脱する行為が認められた場合は</w:t>
      </w:r>
      <w:r w:rsidR="00DC55A7" w:rsidRPr="00667226">
        <w:rPr>
          <w:rFonts w:eastAsiaTheme="minorHAnsi" w:hint="eastAsia"/>
          <w:sz w:val="22"/>
        </w:rPr>
        <w:t>、</w:t>
      </w:r>
      <w:r w:rsidRPr="00667226">
        <w:rPr>
          <w:rFonts w:eastAsiaTheme="minorHAnsi" w:hint="eastAsia"/>
          <w:sz w:val="22"/>
        </w:rPr>
        <w:t>市</w:t>
      </w:r>
      <w:r w:rsidR="00EC5F22" w:rsidRPr="00667226">
        <w:rPr>
          <w:rFonts w:eastAsiaTheme="minorHAnsi" w:hint="eastAsia"/>
          <w:sz w:val="22"/>
        </w:rPr>
        <w:t>は</w:t>
      </w:r>
    </w:p>
    <w:p w14:paraId="5030856A" w14:textId="06417DE3" w:rsidR="00414B65" w:rsidRPr="00667226" w:rsidRDefault="00EC5F22" w:rsidP="008C1DFB">
      <w:pPr>
        <w:adjustRightInd w:val="0"/>
        <w:snapToGrid w:val="0"/>
        <w:jc w:val="left"/>
        <w:rPr>
          <w:rFonts w:eastAsiaTheme="minorHAnsi"/>
          <w:sz w:val="22"/>
        </w:rPr>
      </w:pPr>
      <w:r w:rsidRPr="00667226">
        <w:rPr>
          <w:rFonts w:eastAsiaTheme="minorHAnsi" w:hint="eastAsia"/>
          <w:sz w:val="22"/>
        </w:rPr>
        <w:t xml:space="preserve">　　　</w:t>
      </w:r>
      <w:r w:rsidR="00414B65" w:rsidRPr="00667226">
        <w:rPr>
          <w:rFonts w:eastAsiaTheme="minorHAnsi" w:hint="eastAsia"/>
          <w:sz w:val="22"/>
        </w:rPr>
        <w:t>業務の再実施</w:t>
      </w:r>
      <w:r w:rsidR="00133C75" w:rsidRPr="00667226">
        <w:rPr>
          <w:rFonts w:eastAsiaTheme="minorHAnsi" w:hint="eastAsia"/>
          <w:sz w:val="22"/>
        </w:rPr>
        <w:t>又は業務の中止を受託者に命じることがある</w:t>
      </w:r>
      <w:r w:rsidR="00414B65" w:rsidRPr="00667226">
        <w:rPr>
          <w:rFonts w:eastAsiaTheme="minorHAnsi" w:hint="eastAsia"/>
          <w:sz w:val="22"/>
        </w:rPr>
        <w:t>。</w:t>
      </w:r>
    </w:p>
    <w:p w14:paraId="3A5A50E9" w14:textId="7750557D" w:rsidR="00414B65" w:rsidRPr="00667226" w:rsidRDefault="00133C75" w:rsidP="008C1DFB">
      <w:pPr>
        <w:adjustRightInd w:val="0"/>
        <w:snapToGrid w:val="0"/>
        <w:ind w:left="660" w:hangingChars="300" w:hanging="660"/>
        <w:jc w:val="left"/>
        <w:rPr>
          <w:rFonts w:eastAsiaTheme="minorHAnsi"/>
          <w:sz w:val="22"/>
        </w:rPr>
      </w:pPr>
      <w:r w:rsidRPr="00667226">
        <w:rPr>
          <w:rFonts w:eastAsiaTheme="minorHAnsi" w:hint="eastAsia"/>
          <w:sz w:val="22"/>
        </w:rPr>
        <w:t>（</w:t>
      </w:r>
      <w:r w:rsidR="002A2666" w:rsidRPr="00667226">
        <w:rPr>
          <w:rFonts w:eastAsiaTheme="minorHAnsi" w:hint="eastAsia"/>
          <w:sz w:val="22"/>
        </w:rPr>
        <w:t>５</w:t>
      </w:r>
      <w:r w:rsidRPr="00667226">
        <w:rPr>
          <w:rFonts w:eastAsiaTheme="minorHAnsi" w:hint="eastAsia"/>
          <w:sz w:val="22"/>
        </w:rPr>
        <w:t>）</w:t>
      </w:r>
      <w:r w:rsidR="001C5AAB" w:rsidRPr="00667226">
        <w:rPr>
          <w:rFonts w:eastAsiaTheme="minorHAnsi" w:hint="eastAsia"/>
          <w:sz w:val="22"/>
        </w:rPr>
        <w:t>受託者は、不測の事態により</w:t>
      </w:r>
      <w:r w:rsidRPr="00667226">
        <w:rPr>
          <w:rFonts w:eastAsiaTheme="minorHAnsi" w:hint="eastAsia"/>
          <w:sz w:val="22"/>
        </w:rPr>
        <w:t>計画どおりに業務を実施することが困難な場合は</w:t>
      </w:r>
      <w:r w:rsidR="00DC55A7" w:rsidRPr="00667226">
        <w:rPr>
          <w:rFonts w:eastAsiaTheme="minorHAnsi" w:hint="eastAsia"/>
          <w:sz w:val="22"/>
        </w:rPr>
        <w:t>、</w:t>
      </w:r>
      <w:r w:rsidR="002A2666" w:rsidRPr="00667226">
        <w:rPr>
          <w:rFonts w:eastAsiaTheme="minorHAnsi" w:hint="eastAsia"/>
          <w:sz w:val="22"/>
        </w:rPr>
        <w:t>遅滞なく</w:t>
      </w:r>
      <w:r w:rsidR="001C5AAB" w:rsidRPr="00667226">
        <w:rPr>
          <w:rFonts w:eastAsiaTheme="minorHAnsi" w:hint="eastAsia"/>
          <w:sz w:val="22"/>
        </w:rPr>
        <w:t>その旨を</w:t>
      </w:r>
      <w:r w:rsidRPr="00667226">
        <w:rPr>
          <w:rFonts w:eastAsiaTheme="minorHAnsi" w:hint="eastAsia"/>
          <w:sz w:val="22"/>
        </w:rPr>
        <w:t>市に連絡し</w:t>
      </w:r>
      <w:r w:rsidR="00DC55A7" w:rsidRPr="00667226">
        <w:rPr>
          <w:rFonts w:eastAsiaTheme="minorHAnsi" w:hint="eastAsia"/>
          <w:sz w:val="22"/>
        </w:rPr>
        <w:t>、</w:t>
      </w:r>
      <w:r w:rsidR="002A2666" w:rsidRPr="00667226">
        <w:rPr>
          <w:rFonts w:eastAsiaTheme="minorHAnsi" w:hint="eastAsia"/>
          <w:sz w:val="22"/>
        </w:rPr>
        <w:t>指示を受けるものとする。</w:t>
      </w:r>
      <w:r w:rsidR="001C5AAB" w:rsidRPr="00667226">
        <w:rPr>
          <w:rFonts w:eastAsiaTheme="minorHAnsi" w:hint="eastAsia"/>
          <w:sz w:val="22"/>
        </w:rPr>
        <w:t>この場合、受託者は、業務が困難になった事情を速やかに解決し、業務の遅れを回復するよう努めなければならない。</w:t>
      </w:r>
    </w:p>
    <w:p w14:paraId="65C7F2DC" w14:textId="49B4D81B" w:rsidR="00C87254" w:rsidRPr="00667226" w:rsidRDefault="00C603FF" w:rsidP="008C1DFB">
      <w:pPr>
        <w:adjustRightInd w:val="0"/>
        <w:snapToGrid w:val="0"/>
        <w:ind w:left="660" w:hangingChars="300" w:hanging="660"/>
        <w:jc w:val="left"/>
        <w:rPr>
          <w:rFonts w:eastAsiaTheme="minorHAnsi"/>
          <w:sz w:val="22"/>
        </w:rPr>
      </w:pPr>
      <w:r w:rsidRPr="00667226">
        <w:rPr>
          <w:rFonts w:eastAsiaTheme="minorHAnsi" w:hint="eastAsia"/>
          <w:sz w:val="22"/>
        </w:rPr>
        <w:t>（</w:t>
      </w:r>
      <w:r w:rsidR="00DB05DB" w:rsidRPr="00667226">
        <w:rPr>
          <w:rFonts w:eastAsiaTheme="minorHAnsi" w:hint="eastAsia"/>
          <w:sz w:val="22"/>
        </w:rPr>
        <w:t>６）本</w:t>
      </w:r>
      <w:r w:rsidR="00BF54CE" w:rsidRPr="00667226">
        <w:rPr>
          <w:rFonts w:eastAsiaTheme="minorHAnsi" w:hint="eastAsia"/>
          <w:sz w:val="22"/>
        </w:rPr>
        <w:t>業務により作成した成果の著作権、特許権、使用権は、すべて本市に帰属するものとする。</w:t>
      </w:r>
    </w:p>
    <w:p w14:paraId="42BCD71C" w14:textId="2B4C7960" w:rsidR="00C87254" w:rsidRPr="00667226" w:rsidRDefault="00711F5A" w:rsidP="008C1DFB">
      <w:pPr>
        <w:adjustRightInd w:val="0"/>
        <w:snapToGrid w:val="0"/>
        <w:ind w:leftChars="2" w:left="664" w:hangingChars="300" w:hanging="660"/>
        <w:jc w:val="left"/>
        <w:rPr>
          <w:rFonts w:eastAsiaTheme="minorHAnsi"/>
          <w:sz w:val="22"/>
        </w:rPr>
      </w:pPr>
      <w:r w:rsidRPr="00667226">
        <w:rPr>
          <w:rFonts w:eastAsiaTheme="minorHAnsi" w:hint="eastAsia"/>
          <w:sz w:val="22"/>
        </w:rPr>
        <w:t>（７</w:t>
      </w:r>
      <w:r w:rsidR="00C87254" w:rsidRPr="00667226">
        <w:rPr>
          <w:rFonts w:eastAsiaTheme="minorHAnsi" w:hint="eastAsia"/>
          <w:sz w:val="22"/>
        </w:rPr>
        <w:t>）</w:t>
      </w:r>
      <w:r w:rsidR="00C603FF" w:rsidRPr="00667226">
        <w:rPr>
          <w:rFonts w:eastAsiaTheme="minorHAnsi" w:hint="eastAsia"/>
          <w:sz w:val="22"/>
        </w:rPr>
        <w:t>受託者は</w:t>
      </w:r>
      <w:r w:rsidR="00DC55A7" w:rsidRPr="00667226">
        <w:rPr>
          <w:rFonts w:eastAsiaTheme="minorHAnsi" w:hint="eastAsia"/>
          <w:sz w:val="22"/>
        </w:rPr>
        <w:t>、</w:t>
      </w:r>
      <w:r w:rsidRPr="00667226">
        <w:rPr>
          <w:rFonts w:eastAsiaTheme="minorHAnsi" w:hint="eastAsia"/>
          <w:sz w:val="22"/>
        </w:rPr>
        <w:t>本業務</w:t>
      </w:r>
      <w:r w:rsidR="00C603FF" w:rsidRPr="00667226">
        <w:rPr>
          <w:rFonts w:eastAsiaTheme="minorHAnsi" w:hint="eastAsia"/>
          <w:sz w:val="22"/>
        </w:rPr>
        <w:t>の</w:t>
      </w:r>
      <w:r w:rsidRPr="00667226">
        <w:rPr>
          <w:rFonts w:eastAsiaTheme="minorHAnsi" w:hint="eastAsia"/>
          <w:sz w:val="22"/>
        </w:rPr>
        <w:t>実施過程で</w:t>
      </w:r>
      <w:r w:rsidR="00C603FF" w:rsidRPr="00667226">
        <w:rPr>
          <w:rFonts w:eastAsiaTheme="minorHAnsi" w:hint="eastAsia"/>
          <w:sz w:val="22"/>
        </w:rPr>
        <w:t>知り得た</w:t>
      </w:r>
      <w:r w:rsidRPr="00667226">
        <w:rPr>
          <w:rFonts w:eastAsiaTheme="minorHAnsi" w:hint="eastAsia"/>
          <w:sz w:val="22"/>
        </w:rPr>
        <w:t>情報について</w:t>
      </w:r>
      <w:r w:rsidR="005C2EB4" w:rsidRPr="00667226">
        <w:rPr>
          <w:rFonts w:eastAsiaTheme="minorHAnsi" w:hint="eastAsia"/>
          <w:sz w:val="22"/>
        </w:rPr>
        <w:t>第三者に漏らしてはならな</w:t>
      </w:r>
      <w:r w:rsidRPr="00667226">
        <w:rPr>
          <w:rFonts w:eastAsiaTheme="minorHAnsi" w:hint="eastAsia"/>
          <w:sz w:val="22"/>
        </w:rPr>
        <w:t>い。</w:t>
      </w:r>
    </w:p>
    <w:p w14:paraId="745BC866" w14:textId="362A9886" w:rsidR="00711F5A" w:rsidRPr="00667226" w:rsidRDefault="00711F5A" w:rsidP="008C1DFB">
      <w:pPr>
        <w:adjustRightInd w:val="0"/>
        <w:snapToGrid w:val="0"/>
        <w:ind w:leftChars="2" w:left="4"/>
        <w:jc w:val="left"/>
        <w:rPr>
          <w:rFonts w:eastAsiaTheme="minorHAnsi"/>
          <w:sz w:val="22"/>
        </w:rPr>
      </w:pPr>
      <w:r w:rsidRPr="00667226">
        <w:rPr>
          <w:rFonts w:eastAsiaTheme="minorHAnsi" w:hint="eastAsia"/>
          <w:sz w:val="22"/>
        </w:rPr>
        <w:t xml:space="preserve">　　　ただし、物件所有者の許可を得たうえで、情報公開する内容は</w:t>
      </w:r>
      <w:r w:rsidR="007C2DF4" w:rsidRPr="00667226">
        <w:rPr>
          <w:rFonts w:eastAsiaTheme="minorHAnsi" w:hint="eastAsia"/>
          <w:sz w:val="22"/>
        </w:rPr>
        <w:t>この限りではない。</w:t>
      </w:r>
    </w:p>
    <w:p w14:paraId="3014986B" w14:textId="27E76137" w:rsidR="0054338E" w:rsidRPr="00667226" w:rsidRDefault="00C87254" w:rsidP="008C1DFB">
      <w:pPr>
        <w:adjustRightInd w:val="0"/>
        <w:snapToGrid w:val="0"/>
        <w:ind w:left="660" w:hangingChars="300" w:hanging="660"/>
        <w:jc w:val="left"/>
        <w:rPr>
          <w:rFonts w:eastAsiaTheme="minorHAnsi"/>
          <w:sz w:val="22"/>
        </w:rPr>
      </w:pPr>
      <w:r w:rsidRPr="00667226">
        <w:rPr>
          <w:rFonts w:eastAsiaTheme="minorHAnsi" w:hint="eastAsia"/>
          <w:sz w:val="22"/>
        </w:rPr>
        <w:t>（</w:t>
      </w:r>
      <w:r w:rsidR="007C2DF4" w:rsidRPr="00667226">
        <w:rPr>
          <w:rFonts w:eastAsiaTheme="minorHAnsi" w:hint="eastAsia"/>
          <w:sz w:val="22"/>
        </w:rPr>
        <w:t>８</w:t>
      </w:r>
      <w:r w:rsidRPr="00667226">
        <w:rPr>
          <w:rFonts w:eastAsiaTheme="minorHAnsi"/>
          <w:sz w:val="22"/>
        </w:rPr>
        <w:t>）</w:t>
      </w:r>
      <w:r w:rsidR="002F52A3" w:rsidRPr="00667226">
        <w:rPr>
          <w:rFonts w:eastAsiaTheme="minorHAnsi" w:hint="eastAsia"/>
          <w:sz w:val="22"/>
        </w:rPr>
        <w:t>本仕様書に定めのない事項については、市、受託者双方協議の上決定する。また、疑義が生じた場合は、市、受託者双方が協議の上、これを処理する。</w:t>
      </w:r>
    </w:p>
    <w:p w14:paraId="211D06CE" w14:textId="58856BD6" w:rsidR="00EC5F22" w:rsidRPr="00667226" w:rsidRDefault="00EC5F22" w:rsidP="008C1DFB">
      <w:pPr>
        <w:adjustRightInd w:val="0"/>
        <w:snapToGrid w:val="0"/>
        <w:jc w:val="left"/>
        <w:rPr>
          <w:rFonts w:eastAsiaTheme="minorHAnsi"/>
          <w:sz w:val="22"/>
        </w:rPr>
      </w:pPr>
      <w:r w:rsidRPr="00667226">
        <w:rPr>
          <w:rFonts w:eastAsiaTheme="minorHAnsi"/>
          <w:sz w:val="22"/>
        </w:rPr>
        <w:br w:type="page"/>
      </w:r>
    </w:p>
    <w:p w14:paraId="79BC6049" w14:textId="4877E24A" w:rsidR="008367E6" w:rsidRPr="00667226" w:rsidRDefault="000101EA" w:rsidP="008C1DFB">
      <w:pPr>
        <w:adjustRightInd w:val="0"/>
        <w:snapToGrid w:val="0"/>
        <w:jc w:val="left"/>
        <w:rPr>
          <w:rFonts w:eastAsiaTheme="minorHAnsi"/>
          <w:sz w:val="22"/>
        </w:rPr>
      </w:pPr>
      <w:r w:rsidRPr="00667226">
        <w:rPr>
          <w:rFonts w:eastAsiaTheme="minorHAnsi" w:hint="eastAsia"/>
          <w:sz w:val="22"/>
        </w:rPr>
        <w:lastRenderedPageBreak/>
        <w:t>別記</w:t>
      </w:r>
      <w:r w:rsidR="008367E6" w:rsidRPr="00667226">
        <w:rPr>
          <w:rFonts w:eastAsiaTheme="minorHAnsi" w:hint="eastAsia"/>
          <w:sz w:val="22"/>
        </w:rPr>
        <w:t>1</w:t>
      </w:r>
    </w:p>
    <w:p w14:paraId="738F5F5E" w14:textId="77777777" w:rsidR="000101EA" w:rsidRPr="00667226" w:rsidRDefault="000101EA" w:rsidP="008C1DFB">
      <w:pPr>
        <w:adjustRightInd w:val="0"/>
        <w:snapToGrid w:val="0"/>
        <w:jc w:val="left"/>
        <w:rPr>
          <w:rFonts w:eastAsiaTheme="minorHAnsi"/>
          <w:sz w:val="22"/>
        </w:rPr>
      </w:pPr>
      <w:r w:rsidRPr="00667226">
        <w:rPr>
          <w:rFonts w:eastAsiaTheme="minorHAnsi" w:hint="eastAsia"/>
          <w:sz w:val="22"/>
        </w:rPr>
        <w:t>＜ポータル</w:t>
      </w:r>
      <w:r w:rsidRPr="00667226">
        <w:rPr>
          <w:rFonts w:eastAsiaTheme="minorHAnsi"/>
          <w:sz w:val="22"/>
        </w:rPr>
        <w:t>サイト</w:t>
      </w:r>
      <w:r w:rsidRPr="00667226">
        <w:rPr>
          <w:rFonts w:eastAsiaTheme="minorHAnsi" w:hint="eastAsia"/>
          <w:sz w:val="22"/>
        </w:rPr>
        <w:t>に関する留意事項＞</w:t>
      </w:r>
    </w:p>
    <w:p w14:paraId="5E4A8246" w14:textId="0D6CB7F1" w:rsidR="000101EA" w:rsidRPr="00667226" w:rsidRDefault="000101EA" w:rsidP="008C1DFB">
      <w:pPr>
        <w:pStyle w:val="4"/>
        <w:numPr>
          <w:ilvl w:val="0"/>
          <w:numId w:val="15"/>
        </w:numPr>
        <w:adjustRightInd w:val="0"/>
        <w:snapToGrid w:val="0"/>
        <w:ind w:left="840" w:right="210"/>
        <w:jc w:val="left"/>
        <w:rPr>
          <w:rFonts w:eastAsiaTheme="minorHAnsi"/>
        </w:rPr>
      </w:pPr>
      <w:r w:rsidRPr="00667226">
        <w:rPr>
          <w:rFonts w:eastAsiaTheme="minorHAnsi" w:hint="eastAsia"/>
        </w:rPr>
        <w:t>新規ドメインの提案、</w:t>
      </w:r>
      <w:r w:rsidRPr="00667226">
        <w:rPr>
          <w:rFonts w:eastAsiaTheme="minorHAnsi"/>
        </w:rPr>
        <w:t>SSL証明書の取得</w:t>
      </w:r>
      <w:r w:rsidRPr="00667226">
        <w:rPr>
          <w:rFonts w:eastAsiaTheme="minorHAnsi" w:hint="eastAsia"/>
        </w:rPr>
        <w:t>、レンタルサーバ契約、ハードウェア、ソフトウェアの用意等をすること。</w:t>
      </w:r>
    </w:p>
    <w:p w14:paraId="6B7496D0" w14:textId="77777777" w:rsidR="000101EA" w:rsidRPr="00667226" w:rsidRDefault="000101EA" w:rsidP="008C1DFB">
      <w:pPr>
        <w:numPr>
          <w:ilvl w:val="0"/>
          <w:numId w:val="16"/>
        </w:numPr>
        <w:adjustRightInd w:val="0"/>
        <w:snapToGrid w:val="0"/>
        <w:ind w:leftChars="513" w:left="1297" w:hangingChars="100" w:hanging="220"/>
        <w:jc w:val="left"/>
        <w:rPr>
          <w:rFonts w:eastAsiaTheme="minorHAnsi"/>
          <w:sz w:val="22"/>
        </w:rPr>
      </w:pPr>
      <w:r w:rsidRPr="00667226">
        <w:rPr>
          <w:rFonts w:eastAsiaTheme="minorHAnsi" w:hint="eastAsia"/>
          <w:sz w:val="22"/>
        </w:rPr>
        <w:t>ドメイン名、</w:t>
      </w:r>
      <w:r w:rsidRPr="00667226">
        <w:rPr>
          <w:rFonts w:eastAsiaTheme="minorHAnsi"/>
          <w:sz w:val="22"/>
        </w:rPr>
        <w:t>SSLサーバ証明書</w:t>
      </w:r>
      <w:r w:rsidRPr="00667226">
        <w:rPr>
          <w:rFonts w:eastAsiaTheme="minorHAnsi" w:hint="eastAsia"/>
          <w:sz w:val="22"/>
        </w:rPr>
        <w:t>、レンタルサーバについては、「神戸市」名義とし、契約期間は契約終了後</w:t>
      </w:r>
      <w:r w:rsidRPr="00667226">
        <w:rPr>
          <w:rFonts w:eastAsiaTheme="minorHAnsi"/>
          <w:sz w:val="22"/>
        </w:rPr>
        <w:t>1ヶ月までとすること。</w:t>
      </w:r>
    </w:p>
    <w:p w14:paraId="72CA8C2A" w14:textId="77777777" w:rsidR="000101EA" w:rsidRPr="00667226" w:rsidRDefault="000101EA" w:rsidP="008C1DFB">
      <w:pPr>
        <w:adjustRightInd w:val="0"/>
        <w:snapToGrid w:val="0"/>
        <w:ind w:leftChars="403" w:left="1308" w:hangingChars="210" w:hanging="462"/>
        <w:jc w:val="left"/>
        <w:rPr>
          <w:rFonts w:eastAsiaTheme="minorHAnsi"/>
          <w:sz w:val="22"/>
        </w:rPr>
      </w:pPr>
      <w:r w:rsidRPr="00667226">
        <w:rPr>
          <w:rFonts w:eastAsiaTheme="minorHAnsi" w:hint="eastAsia"/>
          <w:sz w:val="22"/>
        </w:rPr>
        <w:t>ⅱ</w:t>
      </w:r>
      <w:r w:rsidRPr="00667226">
        <w:rPr>
          <w:rFonts w:eastAsiaTheme="minorHAnsi"/>
          <w:sz w:val="22"/>
        </w:rPr>
        <w:t xml:space="preserve">. </w:t>
      </w:r>
      <w:r w:rsidRPr="00667226">
        <w:rPr>
          <w:rFonts w:eastAsiaTheme="minorHAnsi" w:hint="eastAsia"/>
          <w:sz w:val="22"/>
        </w:rPr>
        <w:t>受託者との契約終了後も市が指定するサーバへ移行できるものとする。また、契約変更やサーバ変更の事由などにより、ドメイン引継が生じた場合も、管理者を移行できるものとし、必要に応じて手続きを行うこととする。</w:t>
      </w:r>
    </w:p>
    <w:p w14:paraId="5F7028F5" w14:textId="55FAAC08" w:rsidR="000101EA" w:rsidRPr="00667226" w:rsidRDefault="00EC5F22" w:rsidP="008C1DFB">
      <w:pPr>
        <w:adjustRightInd w:val="0"/>
        <w:snapToGrid w:val="0"/>
        <w:ind w:firstLineChars="200" w:firstLine="440"/>
        <w:jc w:val="left"/>
        <w:rPr>
          <w:rFonts w:eastAsiaTheme="minorHAnsi"/>
          <w:bCs/>
          <w:sz w:val="22"/>
        </w:rPr>
      </w:pPr>
      <w:r w:rsidRPr="00667226">
        <w:rPr>
          <w:rFonts w:eastAsiaTheme="minorHAnsi" w:hint="eastAsia"/>
          <w:bCs/>
          <w:sz w:val="22"/>
        </w:rPr>
        <w:t>b．</w:t>
      </w:r>
      <w:r w:rsidR="000101EA" w:rsidRPr="00667226">
        <w:rPr>
          <w:rFonts w:eastAsiaTheme="minorHAnsi" w:hint="eastAsia"/>
          <w:bCs/>
          <w:sz w:val="22"/>
        </w:rPr>
        <w:t>十分なセキュリティテストを実施すること。</w:t>
      </w:r>
    </w:p>
    <w:p w14:paraId="6E92CC34" w14:textId="31BF40AB" w:rsidR="000101EA" w:rsidRPr="00667226" w:rsidRDefault="000101EA" w:rsidP="008C1DFB">
      <w:pPr>
        <w:adjustRightInd w:val="0"/>
        <w:snapToGrid w:val="0"/>
        <w:ind w:leftChars="407" w:left="1308" w:hangingChars="206" w:hanging="453"/>
        <w:jc w:val="left"/>
        <w:rPr>
          <w:rFonts w:eastAsiaTheme="minorHAnsi"/>
          <w:sz w:val="22"/>
        </w:rPr>
      </w:pPr>
      <w:r w:rsidRPr="00667226">
        <w:rPr>
          <w:rFonts w:eastAsiaTheme="minorHAnsi" w:hint="eastAsia"/>
          <w:sz w:val="22"/>
        </w:rPr>
        <w:t>ⅰ．</w:t>
      </w:r>
      <w:r w:rsidRPr="00667226">
        <w:rPr>
          <w:rFonts w:eastAsiaTheme="minorHAnsi"/>
          <w:sz w:val="22"/>
        </w:rPr>
        <w:t>IPA（独立行政法人情報処理推進機構）が示す「</w:t>
      </w:r>
      <w:r w:rsidR="00D13A38" w:rsidRPr="00667226">
        <w:rPr>
          <w:rFonts w:eastAsiaTheme="minorHAnsi" w:hint="eastAsia"/>
          <w:sz w:val="22"/>
        </w:rPr>
        <w:t>安全なウェブサイトの作り方（改定第７版）</w:t>
      </w:r>
      <w:r w:rsidRPr="00667226">
        <w:rPr>
          <w:rFonts w:eastAsiaTheme="minorHAnsi"/>
          <w:sz w:val="22"/>
        </w:rPr>
        <w:t>」</w:t>
      </w:r>
      <w:r w:rsidR="00D13A38" w:rsidRPr="00667226">
        <w:rPr>
          <w:rFonts w:eastAsiaTheme="minorHAnsi" w:hint="eastAsia"/>
          <w:sz w:val="22"/>
        </w:rPr>
        <w:t>を参考に、また、</w:t>
      </w:r>
      <w:r w:rsidRPr="00667226">
        <w:rPr>
          <w:rFonts w:eastAsiaTheme="minorHAnsi"/>
          <w:sz w:val="22"/>
        </w:rPr>
        <w:t xml:space="preserve">「セキュリティ実装 </w:t>
      </w:r>
      <w:r w:rsidRPr="00667226">
        <w:rPr>
          <w:rFonts w:eastAsiaTheme="minorHAnsi" w:hint="eastAsia"/>
          <w:sz w:val="22"/>
        </w:rPr>
        <w:t>チェックリスト」の項目全てについて対応し、セキュリティレベルが低減することのないよう継続的に取り組むこと。「</w:t>
      </w:r>
      <w:r w:rsidR="00D13A38" w:rsidRPr="00667226">
        <w:rPr>
          <w:rFonts w:eastAsiaTheme="minorHAnsi" w:hint="eastAsia"/>
          <w:sz w:val="22"/>
        </w:rPr>
        <w:t>安全なウェブサイトの作り方（改定第７版）</w:t>
      </w:r>
      <w:r w:rsidRPr="00667226">
        <w:rPr>
          <w:rFonts w:eastAsiaTheme="minorHAnsi" w:hint="eastAsia"/>
          <w:sz w:val="22"/>
        </w:rPr>
        <w:t>」等は、随時変更する可能性があるため、変更となった場合には、新たな基準を遵守すること。</w:t>
      </w:r>
    </w:p>
    <w:p w14:paraId="10B0DF01" w14:textId="77777777" w:rsidR="000101EA" w:rsidRPr="00667226" w:rsidRDefault="000101EA" w:rsidP="008C1DFB">
      <w:pPr>
        <w:adjustRightInd w:val="0"/>
        <w:snapToGrid w:val="0"/>
        <w:ind w:leftChars="400" w:left="1265" w:hangingChars="193" w:hanging="425"/>
        <w:jc w:val="left"/>
        <w:rPr>
          <w:rFonts w:eastAsiaTheme="minorHAnsi"/>
          <w:sz w:val="22"/>
        </w:rPr>
      </w:pPr>
      <w:r w:rsidRPr="00667226">
        <w:rPr>
          <w:rFonts w:eastAsiaTheme="minorHAnsi" w:hint="eastAsia"/>
          <w:sz w:val="22"/>
        </w:rPr>
        <w:t>ⅱ．神戸市の「神戸市情報セキュリティ基本方針」及び「神戸市情報セキュリティ対策基準」といった情報化関連規程等を遵守し、必要な対策を講じ続けるシステムとすること。個人情報の保護を的確に行うシステムとすること。また、「神戸市情報セキュリティ基本方針」等は、随時変更する可能性があるため、変更となった場合には、新たな基準を遵守すること。</w:t>
      </w:r>
    </w:p>
    <w:p w14:paraId="6C67E36E" w14:textId="77777777" w:rsidR="000101EA" w:rsidRPr="00667226" w:rsidRDefault="000101EA" w:rsidP="008C1DFB">
      <w:pPr>
        <w:adjustRightInd w:val="0"/>
        <w:snapToGrid w:val="0"/>
        <w:ind w:leftChars="400" w:left="1265" w:hangingChars="193" w:hanging="425"/>
        <w:jc w:val="left"/>
        <w:rPr>
          <w:rFonts w:eastAsiaTheme="minorHAnsi"/>
          <w:sz w:val="22"/>
        </w:rPr>
      </w:pPr>
      <w:r w:rsidRPr="00667226">
        <w:rPr>
          <w:rFonts w:eastAsiaTheme="minorHAnsi" w:hint="eastAsia"/>
          <w:sz w:val="22"/>
        </w:rPr>
        <w:t xml:space="preserve">　　なお、「神戸市情報セキュリティポリシー」及び「情報セキュリティ遵守特記事項」については、以下のホームページを参照すること。</w:t>
      </w:r>
    </w:p>
    <w:p w14:paraId="688CEA65" w14:textId="45575C7F" w:rsidR="000101EA" w:rsidRPr="00667226" w:rsidRDefault="000101EA" w:rsidP="008C1DFB">
      <w:pPr>
        <w:adjustRightInd w:val="0"/>
        <w:snapToGrid w:val="0"/>
        <w:ind w:leftChars="400" w:left="1265" w:hangingChars="193" w:hanging="425"/>
        <w:jc w:val="left"/>
        <w:rPr>
          <w:rFonts w:eastAsiaTheme="minorHAnsi"/>
          <w:sz w:val="22"/>
        </w:rPr>
      </w:pPr>
      <w:r w:rsidRPr="00667226">
        <w:rPr>
          <w:rFonts w:eastAsiaTheme="minorHAnsi" w:hint="eastAsia"/>
          <w:sz w:val="22"/>
        </w:rPr>
        <w:t xml:space="preserve">　　</w:t>
      </w:r>
      <w:hyperlink r:id="rId8" w:history="1">
        <w:r w:rsidR="00AB060E" w:rsidRPr="00667226">
          <w:rPr>
            <w:rStyle w:val="af0"/>
            <w:rFonts w:eastAsiaTheme="minorHAnsi"/>
            <w:sz w:val="22"/>
          </w:rPr>
          <w:t>https://www.city.kobe.lg.jp/a06814/shise/jore/youkou/0400/policy.html</w:t>
        </w:r>
      </w:hyperlink>
    </w:p>
    <w:p w14:paraId="01091337" w14:textId="7986B1E7" w:rsidR="000101EA" w:rsidRPr="00667226" w:rsidRDefault="000101EA" w:rsidP="008C1DFB">
      <w:pPr>
        <w:adjustRightInd w:val="0"/>
        <w:snapToGrid w:val="0"/>
        <w:ind w:firstLineChars="300" w:firstLine="660"/>
        <w:jc w:val="left"/>
        <w:rPr>
          <w:rFonts w:eastAsiaTheme="minorHAnsi"/>
          <w:sz w:val="22"/>
        </w:rPr>
      </w:pPr>
      <w:r w:rsidRPr="00667226">
        <w:rPr>
          <w:rFonts w:eastAsiaTheme="minorHAnsi" w:hint="eastAsia"/>
          <w:sz w:val="22"/>
        </w:rPr>
        <w:t>ⅲ．Ｗｅｂサイト全ページについて、ＳＳＬ</w:t>
      </w:r>
      <w:r w:rsidRPr="00667226">
        <w:rPr>
          <w:rFonts w:eastAsiaTheme="minorHAnsi"/>
          <w:sz w:val="22"/>
        </w:rPr>
        <w:t>/ＴＬＳ暗号化処理を行うこと。</w:t>
      </w:r>
    </w:p>
    <w:p w14:paraId="5432D562" w14:textId="7F4A434B" w:rsidR="000101EA" w:rsidRPr="00667226" w:rsidRDefault="00EC5F22" w:rsidP="008C1DFB">
      <w:pPr>
        <w:adjustRightInd w:val="0"/>
        <w:snapToGrid w:val="0"/>
        <w:ind w:leftChars="193" w:left="625" w:hangingChars="100" w:hanging="220"/>
        <w:jc w:val="left"/>
        <w:rPr>
          <w:rFonts w:eastAsiaTheme="minorHAnsi"/>
          <w:sz w:val="22"/>
        </w:rPr>
      </w:pPr>
      <w:r w:rsidRPr="00667226">
        <w:rPr>
          <w:rFonts w:eastAsiaTheme="minorHAnsi"/>
          <w:bCs/>
          <w:sz w:val="22"/>
        </w:rPr>
        <w:t>c</w:t>
      </w:r>
      <w:r w:rsidRPr="00667226">
        <w:rPr>
          <w:rFonts w:eastAsiaTheme="minorHAnsi" w:hint="eastAsia"/>
          <w:bCs/>
          <w:sz w:val="22"/>
        </w:rPr>
        <w:t>．</w:t>
      </w:r>
      <w:r w:rsidR="000101EA" w:rsidRPr="00667226">
        <w:rPr>
          <w:rFonts w:eastAsiaTheme="minorHAnsi" w:hint="eastAsia"/>
          <w:sz w:val="22"/>
        </w:rPr>
        <w:t>製作・運営時を通じて情報セキュリティの適正な管理を実施する者として、総括責任者や（</w:t>
      </w:r>
      <w:r w:rsidR="000101EA" w:rsidRPr="00667226">
        <w:rPr>
          <w:rFonts w:eastAsiaTheme="minorHAnsi"/>
          <w:sz w:val="22"/>
        </w:rPr>
        <w:t>ウェブ</w:t>
      </w:r>
      <w:r w:rsidR="000101EA" w:rsidRPr="00667226">
        <w:rPr>
          <w:rFonts w:eastAsiaTheme="minorHAnsi" w:hint="eastAsia"/>
          <w:sz w:val="22"/>
        </w:rPr>
        <w:t>サイトのセキュリティ対策に通じた技術担当の）窓口担当者等を選定し、管理組織を整備の上、情報の漏えい・滅失・き損及び改ざんの防止、その他情報の適正な管理のために必要な措置を講じること。</w:t>
      </w:r>
    </w:p>
    <w:p w14:paraId="3D30F77B" w14:textId="0DBF7F07" w:rsidR="000101EA" w:rsidRPr="00667226" w:rsidRDefault="00EC5F22" w:rsidP="008C1DFB">
      <w:pPr>
        <w:adjustRightInd w:val="0"/>
        <w:snapToGrid w:val="0"/>
        <w:ind w:leftChars="212" w:left="665" w:hangingChars="100" w:hanging="220"/>
        <w:jc w:val="left"/>
        <w:rPr>
          <w:rFonts w:eastAsiaTheme="minorHAnsi"/>
          <w:bCs/>
          <w:sz w:val="22"/>
        </w:rPr>
      </w:pPr>
      <w:r w:rsidRPr="00667226">
        <w:rPr>
          <w:rFonts w:eastAsiaTheme="minorHAnsi"/>
          <w:bCs/>
          <w:sz w:val="22"/>
        </w:rPr>
        <w:t>d</w:t>
      </w:r>
      <w:r w:rsidRPr="00667226">
        <w:rPr>
          <w:rFonts w:eastAsiaTheme="minorHAnsi" w:hint="eastAsia"/>
          <w:bCs/>
          <w:sz w:val="22"/>
        </w:rPr>
        <w:t>．</w:t>
      </w:r>
      <w:r w:rsidR="000101EA" w:rsidRPr="00667226">
        <w:rPr>
          <w:rFonts w:eastAsiaTheme="minorHAnsi" w:hint="eastAsia"/>
          <w:bCs/>
          <w:sz w:val="22"/>
        </w:rPr>
        <w:t>情報セキュリティに関する不正が見つかった場合に追跡調査や立ち入り検査等により原因を調査・排除できる仕組みや体制を整備すること。</w:t>
      </w:r>
    </w:p>
    <w:p w14:paraId="1A92F7B0" w14:textId="77777777" w:rsidR="000101EA" w:rsidRPr="00667226" w:rsidRDefault="000101EA" w:rsidP="008C1DFB">
      <w:pPr>
        <w:adjustRightInd w:val="0"/>
        <w:snapToGrid w:val="0"/>
        <w:ind w:leftChars="217" w:left="676" w:hangingChars="100" w:hanging="220"/>
        <w:jc w:val="left"/>
        <w:rPr>
          <w:rFonts w:eastAsiaTheme="minorHAnsi"/>
          <w:bCs/>
          <w:sz w:val="22"/>
        </w:rPr>
      </w:pPr>
      <w:r w:rsidRPr="00667226">
        <w:rPr>
          <w:rFonts w:eastAsiaTheme="minorHAnsi"/>
          <w:bCs/>
          <w:sz w:val="22"/>
        </w:rPr>
        <w:t xml:space="preserve">e. </w:t>
      </w:r>
      <w:r w:rsidRPr="00667226">
        <w:rPr>
          <w:rFonts w:eastAsiaTheme="minorHAnsi" w:hint="eastAsia"/>
          <w:bCs/>
          <w:sz w:val="22"/>
        </w:rPr>
        <w:t>異常または障害（予兆含む）が発見された際には、直ちに神戸市へ連絡し、復旧手段について万全を期す体制の確保及び運用対応が可能であること。また、障害発生時には、原因を調査の上、報告書を神戸市に提出すること。</w:t>
      </w:r>
    </w:p>
    <w:p w14:paraId="1334D1CA" w14:textId="77777777" w:rsidR="000101EA" w:rsidRPr="00667226" w:rsidRDefault="000101EA" w:rsidP="008C1DFB">
      <w:pPr>
        <w:adjustRightInd w:val="0"/>
        <w:snapToGrid w:val="0"/>
        <w:ind w:leftChars="407" w:left="1308" w:hangingChars="206" w:hanging="453"/>
        <w:jc w:val="left"/>
        <w:rPr>
          <w:rFonts w:eastAsiaTheme="minorHAnsi"/>
          <w:sz w:val="22"/>
        </w:rPr>
      </w:pPr>
      <w:r w:rsidRPr="00667226">
        <w:rPr>
          <w:rFonts w:eastAsiaTheme="minorHAnsi" w:hint="eastAsia"/>
          <w:sz w:val="22"/>
        </w:rPr>
        <w:t>ⅰ．システムのリカバリに必要なデータのバックアップを各データの特性に応じて行うこと。作成したＷｅｂサイトコンテンツファイル等関連データは、日次でバックアップを取得すること。各バックアップデータ、ジャーナル等により、障害直前のデータを復元できること。</w:t>
      </w:r>
    </w:p>
    <w:p w14:paraId="6C60E45C" w14:textId="77777777" w:rsidR="000101EA" w:rsidRPr="00667226" w:rsidRDefault="000101EA" w:rsidP="008C1DFB">
      <w:pPr>
        <w:adjustRightInd w:val="0"/>
        <w:snapToGrid w:val="0"/>
        <w:ind w:leftChars="413" w:left="1292" w:hangingChars="193" w:hanging="425"/>
        <w:jc w:val="left"/>
        <w:rPr>
          <w:rFonts w:eastAsiaTheme="minorHAnsi"/>
          <w:sz w:val="22"/>
        </w:rPr>
      </w:pPr>
      <w:r w:rsidRPr="00667226">
        <w:rPr>
          <w:rFonts w:eastAsiaTheme="minorHAnsi" w:hint="eastAsia"/>
          <w:sz w:val="22"/>
        </w:rPr>
        <w:t>ⅱ．システムログ及びアプリケーションログを取得し、取得したログの漏えい、改ざん、消去、破壊等を防止できる機能を設けること。また、Ｗｅｂサイトへの負担を考慮した上でアクセスログを取得し、神戸市が要請した場合、直ちにアクセスログ</w:t>
      </w:r>
      <w:r w:rsidRPr="00667226">
        <w:rPr>
          <w:rFonts w:eastAsiaTheme="minorHAnsi" w:hint="eastAsia"/>
          <w:sz w:val="22"/>
        </w:rPr>
        <w:lastRenderedPageBreak/>
        <w:t>の提示が可能であること。</w:t>
      </w:r>
    </w:p>
    <w:p w14:paraId="5C257D2E" w14:textId="77777777" w:rsidR="000101EA" w:rsidRPr="00667226" w:rsidRDefault="000101EA" w:rsidP="008C1DFB">
      <w:pPr>
        <w:adjustRightInd w:val="0"/>
        <w:snapToGrid w:val="0"/>
        <w:ind w:leftChars="210" w:left="661" w:hangingChars="100" w:hanging="220"/>
        <w:jc w:val="left"/>
        <w:rPr>
          <w:rFonts w:eastAsiaTheme="minorHAnsi"/>
          <w:bCs/>
          <w:sz w:val="22"/>
        </w:rPr>
      </w:pPr>
      <w:r w:rsidRPr="00667226">
        <w:rPr>
          <w:rFonts w:eastAsiaTheme="minorHAnsi"/>
          <w:bCs/>
          <w:sz w:val="22"/>
        </w:rPr>
        <w:t xml:space="preserve">f. </w:t>
      </w:r>
      <w:r w:rsidRPr="00667226">
        <w:rPr>
          <w:rFonts w:eastAsiaTheme="minorHAnsi" w:hint="eastAsia"/>
          <w:bCs/>
          <w:sz w:val="22"/>
        </w:rPr>
        <w:t>外部セグメントからサーバが設置されているセグメントに対して、適切なアクセス制御が可能なネットワーク構成をとること。</w:t>
      </w:r>
      <w:r w:rsidRPr="00667226">
        <w:rPr>
          <w:rFonts w:eastAsiaTheme="minorHAnsi"/>
          <w:bCs/>
          <w:sz w:val="22"/>
        </w:rPr>
        <w:t xml:space="preserve"> </w:t>
      </w:r>
    </w:p>
    <w:p w14:paraId="25402CF2" w14:textId="77777777" w:rsidR="000101EA" w:rsidRPr="00667226" w:rsidRDefault="000101EA" w:rsidP="008C1DFB">
      <w:pPr>
        <w:adjustRightInd w:val="0"/>
        <w:snapToGrid w:val="0"/>
        <w:ind w:leftChars="198" w:left="636" w:hangingChars="100" w:hanging="220"/>
        <w:jc w:val="left"/>
        <w:rPr>
          <w:rFonts w:eastAsiaTheme="minorHAnsi"/>
          <w:bCs/>
          <w:sz w:val="22"/>
        </w:rPr>
      </w:pPr>
      <w:r w:rsidRPr="00667226">
        <w:rPr>
          <w:rFonts w:eastAsiaTheme="minorHAnsi"/>
          <w:bCs/>
          <w:sz w:val="22"/>
        </w:rPr>
        <w:t xml:space="preserve">g. </w:t>
      </w:r>
      <w:r w:rsidRPr="00667226">
        <w:rPr>
          <w:rFonts w:eastAsiaTheme="minorHAnsi" w:hint="eastAsia"/>
          <w:bCs/>
          <w:sz w:val="22"/>
        </w:rPr>
        <w:t>ルータ又はファイアウォール等でのフィルタリング設定によって、未使用又は不必要なポート／プロトコル／不正な</w:t>
      </w:r>
      <w:r w:rsidRPr="00667226">
        <w:rPr>
          <w:rFonts w:eastAsiaTheme="minorHAnsi"/>
          <w:bCs/>
          <w:sz w:val="22"/>
        </w:rPr>
        <w:t>IP</w:t>
      </w:r>
      <w:r w:rsidRPr="00667226">
        <w:rPr>
          <w:rFonts w:eastAsiaTheme="minorHAnsi" w:hint="eastAsia"/>
          <w:bCs/>
          <w:sz w:val="22"/>
        </w:rPr>
        <w:t>アドレスによる接続を排除すること。また、</w:t>
      </w:r>
      <w:r w:rsidRPr="00667226">
        <w:rPr>
          <w:rFonts w:eastAsiaTheme="minorHAnsi"/>
          <w:bCs/>
          <w:sz w:val="22"/>
        </w:rPr>
        <w:t>ウェブ</w:t>
      </w:r>
      <w:r w:rsidRPr="00667226">
        <w:rPr>
          <w:rFonts w:eastAsiaTheme="minorHAnsi" w:hint="eastAsia"/>
          <w:bCs/>
          <w:sz w:val="22"/>
        </w:rPr>
        <w:t>サイトを更新できる管理者用端末を限定し、当該端末以外からの</w:t>
      </w:r>
      <w:r w:rsidRPr="00667226">
        <w:rPr>
          <w:rFonts w:eastAsiaTheme="minorHAnsi"/>
          <w:bCs/>
          <w:sz w:val="22"/>
        </w:rPr>
        <w:t>ウェブ</w:t>
      </w:r>
      <w:r w:rsidRPr="00667226">
        <w:rPr>
          <w:rFonts w:eastAsiaTheme="minorHAnsi" w:hint="eastAsia"/>
          <w:bCs/>
          <w:sz w:val="22"/>
        </w:rPr>
        <w:t>サイト更新等に関する接続は排除すること。</w:t>
      </w:r>
      <w:r w:rsidRPr="00667226">
        <w:rPr>
          <w:rFonts w:eastAsiaTheme="minorHAnsi"/>
          <w:bCs/>
          <w:sz w:val="22"/>
        </w:rPr>
        <w:t xml:space="preserve"> </w:t>
      </w:r>
    </w:p>
    <w:p w14:paraId="2A091496" w14:textId="5F4CC25F" w:rsidR="000101EA" w:rsidRPr="00667226" w:rsidRDefault="00EC5F22" w:rsidP="008C1DFB">
      <w:pPr>
        <w:adjustRightInd w:val="0"/>
        <w:snapToGrid w:val="0"/>
        <w:ind w:leftChars="420" w:left="1335" w:hangingChars="206" w:hanging="453"/>
        <w:jc w:val="left"/>
        <w:rPr>
          <w:rFonts w:eastAsiaTheme="minorHAnsi"/>
          <w:sz w:val="22"/>
        </w:rPr>
      </w:pPr>
      <w:r w:rsidRPr="00667226">
        <w:rPr>
          <w:rFonts w:eastAsiaTheme="minorHAnsi" w:hint="eastAsia"/>
          <w:sz w:val="22"/>
        </w:rPr>
        <w:t>ｉ</w:t>
      </w:r>
      <w:r w:rsidR="000101EA" w:rsidRPr="00667226">
        <w:rPr>
          <w:rFonts w:eastAsiaTheme="minorHAnsi" w:hint="eastAsia"/>
          <w:sz w:val="22"/>
        </w:rPr>
        <w:t>．ＣＭＳの管理画面へのアクセスに関して、管理画面へのログインにはＩＤとパスワードによる制限を掛けると共に、事業者側での特定のグローバルＩＰアドレス指定によるアクセス制限等（市のプロキシサーバのグローバルＩＰアドレスからのみ許可等）を実装し、不要なアクセスを防止すること。認証ページの設置やＩＰ制限等を施し、不正アクセス防止及び改ざん防止策を講じること。</w:t>
      </w:r>
    </w:p>
    <w:p w14:paraId="39677BB6" w14:textId="77777777" w:rsidR="000101EA" w:rsidRPr="00667226" w:rsidRDefault="000101EA" w:rsidP="008C1DFB">
      <w:pPr>
        <w:adjustRightInd w:val="0"/>
        <w:snapToGrid w:val="0"/>
        <w:ind w:leftChars="217" w:left="676" w:hangingChars="100" w:hanging="220"/>
        <w:jc w:val="left"/>
        <w:rPr>
          <w:rFonts w:eastAsiaTheme="minorHAnsi"/>
          <w:bCs/>
          <w:sz w:val="22"/>
        </w:rPr>
      </w:pPr>
      <w:r w:rsidRPr="00667226">
        <w:rPr>
          <w:rFonts w:eastAsiaTheme="minorHAnsi"/>
          <w:bCs/>
          <w:sz w:val="22"/>
        </w:rPr>
        <w:t xml:space="preserve">h. </w:t>
      </w:r>
      <w:r w:rsidRPr="00667226">
        <w:rPr>
          <w:rFonts w:eastAsiaTheme="minorHAnsi" w:hint="eastAsia"/>
          <w:bCs/>
          <w:sz w:val="22"/>
        </w:rPr>
        <w:t>特権</w:t>
      </w:r>
      <w:r w:rsidRPr="00667226">
        <w:rPr>
          <w:rFonts w:eastAsiaTheme="minorHAnsi"/>
          <w:bCs/>
          <w:sz w:val="22"/>
        </w:rPr>
        <w:t>ID</w:t>
      </w:r>
      <w:r w:rsidRPr="00667226">
        <w:rPr>
          <w:rFonts w:eastAsiaTheme="minorHAnsi" w:hint="eastAsia"/>
          <w:bCs/>
          <w:sz w:val="22"/>
        </w:rPr>
        <w:t>（高いレベルの権限をもったシステム</w:t>
      </w:r>
      <w:r w:rsidRPr="00667226">
        <w:rPr>
          <w:rFonts w:eastAsiaTheme="minorHAnsi"/>
          <w:bCs/>
          <w:sz w:val="22"/>
        </w:rPr>
        <w:t>ID</w:t>
      </w:r>
      <w:r w:rsidRPr="00667226">
        <w:rPr>
          <w:rFonts w:eastAsiaTheme="minorHAnsi" w:hint="eastAsia"/>
          <w:bCs/>
          <w:sz w:val="22"/>
        </w:rPr>
        <w:t>）は共有せず、当該</w:t>
      </w:r>
      <w:r w:rsidRPr="00667226">
        <w:rPr>
          <w:rFonts w:eastAsiaTheme="minorHAnsi"/>
          <w:bCs/>
          <w:sz w:val="22"/>
        </w:rPr>
        <w:t>ID</w:t>
      </w:r>
      <w:r w:rsidRPr="00667226">
        <w:rPr>
          <w:rFonts w:eastAsiaTheme="minorHAnsi" w:hint="eastAsia"/>
          <w:bCs/>
          <w:sz w:val="22"/>
        </w:rPr>
        <w:t>を用いるシステム管理者個人が特定できること。また、その</w:t>
      </w:r>
      <w:r w:rsidRPr="00667226">
        <w:rPr>
          <w:rFonts w:eastAsiaTheme="minorHAnsi"/>
          <w:bCs/>
          <w:sz w:val="22"/>
        </w:rPr>
        <w:t>ID</w:t>
      </w:r>
      <w:r w:rsidRPr="00667226">
        <w:rPr>
          <w:rFonts w:eastAsiaTheme="minorHAnsi" w:hint="eastAsia"/>
          <w:bCs/>
          <w:sz w:val="22"/>
        </w:rPr>
        <w:t>やパスワードの設定・変更に係るルールを定めること。</w:t>
      </w:r>
      <w:r w:rsidRPr="00667226">
        <w:rPr>
          <w:rFonts w:eastAsiaTheme="minorHAnsi"/>
          <w:bCs/>
          <w:sz w:val="22"/>
        </w:rPr>
        <w:t xml:space="preserve"> </w:t>
      </w:r>
    </w:p>
    <w:p w14:paraId="5201B7F4" w14:textId="77777777" w:rsidR="000101EA" w:rsidRPr="00667226" w:rsidRDefault="000101EA" w:rsidP="008C1DFB">
      <w:pPr>
        <w:adjustRightInd w:val="0"/>
        <w:snapToGrid w:val="0"/>
        <w:ind w:leftChars="434" w:left="1333" w:hangingChars="192" w:hanging="422"/>
        <w:jc w:val="left"/>
        <w:rPr>
          <w:rFonts w:eastAsiaTheme="minorHAnsi"/>
          <w:sz w:val="22"/>
        </w:rPr>
      </w:pPr>
      <w:r w:rsidRPr="00667226">
        <w:rPr>
          <w:rFonts w:eastAsiaTheme="minorHAnsi" w:hint="eastAsia"/>
          <w:sz w:val="22"/>
        </w:rPr>
        <w:t>ｉ．受託者は、情報処理推進機構（</w:t>
      </w:r>
      <w:r w:rsidRPr="00667226">
        <w:rPr>
          <w:rFonts w:eastAsiaTheme="minorHAnsi"/>
          <w:sz w:val="22"/>
        </w:rPr>
        <w:t>IPA）やJPCERTコーディネーションセンター等から随時セキュリティ問題に係る情報を入手し</w:t>
      </w:r>
      <w:r w:rsidRPr="00667226">
        <w:rPr>
          <w:rFonts w:eastAsiaTheme="minorHAnsi" w:hint="eastAsia"/>
          <w:sz w:val="22"/>
        </w:rPr>
        <w:t>、市に報告すること。そのうち、当該</w:t>
      </w:r>
      <w:r w:rsidRPr="00667226">
        <w:rPr>
          <w:rFonts w:eastAsiaTheme="minorHAnsi"/>
          <w:sz w:val="22"/>
        </w:rPr>
        <w:t>Webサイトに係る情報であった場合</w:t>
      </w:r>
      <w:r w:rsidRPr="00667226">
        <w:rPr>
          <w:rFonts w:eastAsiaTheme="minorHAnsi" w:hint="eastAsia"/>
          <w:sz w:val="22"/>
        </w:rPr>
        <w:t>、直ちに市へ報告の上、当該情報に基づく対策を講じることが必要か否かについて、市と協議すること。また、対策を講じなかったものに関しては、その理由、代替措置及び影響について市に報告すること。</w:t>
      </w:r>
    </w:p>
    <w:p w14:paraId="26FAE661" w14:textId="77777777" w:rsidR="000101EA" w:rsidRPr="00667226" w:rsidRDefault="000101EA" w:rsidP="008C1DFB">
      <w:pPr>
        <w:adjustRightInd w:val="0"/>
        <w:snapToGrid w:val="0"/>
        <w:ind w:leftChars="440" w:left="1349" w:hangingChars="193" w:hanging="425"/>
        <w:jc w:val="left"/>
        <w:rPr>
          <w:rFonts w:eastAsiaTheme="minorHAnsi"/>
          <w:sz w:val="22"/>
        </w:rPr>
      </w:pPr>
      <w:r w:rsidRPr="00667226">
        <w:rPr>
          <w:rFonts w:eastAsiaTheme="minorHAnsi" w:hint="eastAsia"/>
          <w:sz w:val="22"/>
        </w:rPr>
        <w:t>ⅱ．</w:t>
      </w:r>
      <w:r w:rsidRPr="00667226">
        <w:rPr>
          <w:rFonts w:eastAsiaTheme="minorHAnsi"/>
          <w:sz w:val="22"/>
        </w:rPr>
        <w:t>OS</w:t>
      </w:r>
      <w:r w:rsidRPr="00667226">
        <w:rPr>
          <w:rFonts w:eastAsiaTheme="minorHAnsi" w:hint="eastAsia"/>
          <w:sz w:val="22"/>
        </w:rPr>
        <w:t>、アプリケーション（</w:t>
      </w:r>
      <w:r w:rsidRPr="00667226">
        <w:rPr>
          <w:rFonts w:eastAsiaTheme="minorHAnsi"/>
          <w:sz w:val="22"/>
        </w:rPr>
        <w:t>WWW</w:t>
      </w:r>
      <w:r w:rsidRPr="00667226">
        <w:rPr>
          <w:rFonts w:eastAsiaTheme="minorHAnsi" w:hint="eastAsia"/>
          <w:sz w:val="22"/>
        </w:rPr>
        <w:t>、</w:t>
      </w:r>
      <w:r w:rsidRPr="00667226">
        <w:rPr>
          <w:rFonts w:eastAsiaTheme="minorHAnsi"/>
          <w:sz w:val="22"/>
        </w:rPr>
        <w:t>CMS等）のセキュリティパッチが公開された場合は</w:t>
      </w:r>
      <w:r w:rsidRPr="00667226">
        <w:rPr>
          <w:rFonts w:eastAsiaTheme="minorHAnsi" w:hint="eastAsia"/>
          <w:sz w:val="22"/>
        </w:rPr>
        <w:t>、内容について速やかに市へ報告するとともに、適用可否などの対応方針を決定した上で、公開から</w:t>
      </w:r>
      <w:r w:rsidRPr="00667226">
        <w:rPr>
          <w:rFonts w:eastAsiaTheme="minorHAnsi"/>
          <w:sz w:val="22"/>
        </w:rPr>
        <w:t>30日以内に</w:t>
      </w:r>
      <w:r w:rsidRPr="00667226">
        <w:rPr>
          <w:rFonts w:eastAsiaTheme="minorHAnsi" w:hint="eastAsia"/>
          <w:sz w:val="22"/>
        </w:rPr>
        <w:t>市へ報告すること。</w:t>
      </w:r>
    </w:p>
    <w:p w14:paraId="0264EFCF" w14:textId="77777777" w:rsidR="000101EA" w:rsidRPr="00667226" w:rsidRDefault="000101EA" w:rsidP="008C1DFB">
      <w:pPr>
        <w:adjustRightInd w:val="0"/>
        <w:snapToGrid w:val="0"/>
        <w:ind w:leftChars="436" w:left="1334" w:hangingChars="190" w:hanging="418"/>
        <w:jc w:val="left"/>
        <w:rPr>
          <w:rFonts w:eastAsiaTheme="minorHAnsi"/>
          <w:sz w:val="22"/>
        </w:rPr>
      </w:pPr>
      <w:r w:rsidRPr="00667226">
        <w:rPr>
          <w:rFonts w:eastAsiaTheme="minorHAnsi" w:hint="eastAsia"/>
          <w:sz w:val="22"/>
        </w:rPr>
        <w:t>ⅲ．本ホームページは</w:t>
      </w:r>
      <w:r w:rsidRPr="00667226">
        <w:rPr>
          <w:rFonts w:eastAsiaTheme="minorHAnsi"/>
          <w:sz w:val="22"/>
        </w:rPr>
        <w:t>24時間365日運用であり</w:t>
      </w:r>
      <w:r w:rsidRPr="00667226">
        <w:rPr>
          <w:rFonts w:eastAsiaTheme="minorHAnsi" w:hint="eastAsia"/>
          <w:sz w:val="22"/>
        </w:rPr>
        <w:t>、緊急を要する業務については、委託者から連絡の有無を問わず、受託者は誠意と責任を持って可能な限り迅速に処置を行うよう努めること。また、緊急を要する場合について、平日以外や営業時間外についても連絡がとれるような体制を持つこと。</w:t>
      </w:r>
    </w:p>
    <w:p w14:paraId="75508022" w14:textId="77777777" w:rsidR="000101EA" w:rsidRPr="00667226" w:rsidRDefault="000101EA" w:rsidP="008C1DFB">
      <w:pPr>
        <w:adjustRightInd w:val="0"/>
        <w:snapToGrid w:val="0"/>
        <w:ind w:leftChars="436" w:left="1349" w:hangingChars="197" w:hanging="433"/>
        <w:jc w:val="left"/>
        <w:rPr>
          <w:rFonts w:eastAsiaTheme="minorHAnsi"/>
          <w:sz w:val="22"/>
        </w:rPr>
      </w:pPr>
      <w:r w:rsidRPr="00667226">
        <w:rPr>
          <w:rFonts w:eastAsiaTheme="minorHAnsi" w:hint="eastAsia"/>
          <w:sz w:val="22"/>
        </w:rPr>
        <w:t>ⅳ．公開を一時的に停止する場合に備え、「只今、メンテナンス中」のアナウンスページを事前に準備すること。</w:t>
      </w:r>
    </w:p>
    <w:p w14:paraId="2C509171" w14:textId="77777777" w:rsidR="000101EA" w:rsidRPr="00667226" w:rsidRDefault="000101EA" w:rsidP="008C1DFB">
      <w:pPr>
        <w:adjustRightInd w:val="0"/>
        <w:snapToGrid w:val="0"/>
        <w:ind w:leftChars="433" w:left="1362" w:hangingChars="206" w:hanging="453"/>
        <w:jc w:val="left"/>
        <w:rPr>
          <w:rFonts w:eastAsiaTheme="minorHAnsi"/>
          <w:sz w:val="22"/>
        </w:rPr>
      </w:pPr>
      <w:r w:rsidRPr="00667226">
        <w:rPr>
          <w:rFonts w:eastAsiaTheme="minorHAnsi" w:hint="eastAsia"/>
          <w:sz w:val="22"/>
        </w:rPr>
        <w:t>ⅴ．不具合並びに不正アクセスの症状が見受けられた際には、直ちに市へ連絡し、以下の手順に基づき対応すること。また、原因を調査の上、報告書を提出すること。</w:t>
      </w:r>
    </w:p>
    <w:p w14:paraId="29E854A0" w14:textId="77777777" w:rsidR="000101EA" w:rsidRPr="00667226" w:rsidRDefault="000101EA" w:rsidP="008C1DFB">
      <w:pPr>
        <w:adjustRightInd w:val="0"/>
        <w:snapToGrid w:val="0"/>
        <w:ind w:leftChars="540" w:left="1134" w:firstLineChars="50" w:firstLine="110"/>
        <w:jc w:val="left"/>
        <w:rPr>
          <w:rFonts w:eastAsiaTheme="minorHAnsi"/>
          <w:sz w:val="22"/>
        </w:rPr>
      </w:pPr>
      <w:r w:rsidRPr="00667226">
        <w:rPr>
          <w:rFonts w:eastAsiaTheme="minorHAnsi" w:hint="eastAsia"/>
          <w:sz w:val="22"/>
        </w:rPr>
        <w:t>＜改ざんの有無の検査実施＞</w:t>
      </w:r>
    </w:p>
    <w:p w14:paraId="510336EC" w14:textId="77777777" w:rsidR="000101EA" w:rsidRPr="00667226" w:rsidRDefault="000101EA" w:rsidP="008C1DFB">
      <w:pPr>
        <w:adjustRightInd w:val="0"/>
        <w:snapToGrid w:val="0"/>
        <w:ind w:firstLineChars="500" w:firstLine="1100"/>
        <w:jc w:val="left"/>
        <w:rPr>
          <w:rFonts w:eastAsiaTheme="minorHAnsi"/>
          <w:sz w:val="22"/>
        </w:rPr>
      </w:pPr>
      <w:r w:rsidRPr="00667226">
        <w:rPr>
          <w:rFonts w:eastAsiaTheme="minorHAnsi"/>
          <w:sz w:val="22"/>
        </w:rPr>
        <w:t>A　状況の確認</w:t>
      </w:r>
    </w:p>
    <w:p w14:paraId="035EC970" w14:textId="4886581B" w:rsidR="000101EA" w:rsidRPr="00667226" w:rsidRDefault="000101EA" w:rsidP="008C1DFB">
      <w:pPr>
        <w:adjustRightInd w:val="0"/>
        <w:snapToGrid w:val="0"/>
        <w:ind w:leftChars="850" w:left="1785"/>
        <w:jc w:val="left"/>
        <w:rPr>
          <w:rFonts w:eastAsiaTheme="minorHAnsi"/>
          <w:sz w:val="22"/>
        </w:rPr>
      </w:pPr>
      <w:r w:rsidRPr="00667226">
        <w:rPr>
          <w:rFonts w:eastAsiaTheme="minorHAnsi" w:hint="eastAsia"/>
          <w:sz w:val="22"/>
        </w:rPr>
        <w:t>不具合並びに不正アクセスの症状が見受けられた際、若しくは、関係各署より通報が入った際には、優先的に下記の不正アクセスについての確認、調査をおこない、契約後に策定する「緊急連絡体制」に基づき、速やかに対応についての協議を行うこと。</w:t>
      </w:r>
    </w:p>
    <w:p w14:paraId="64EECECF" w14:textId="77777777" w:rsidR="00EC5F22" w:rsidRPr="00667226" w:rsidRDefault="00EC5F22" w:rsidP="008C1DFB">
      <w:pPr>
        <w:adjustRightInd w:val="0"/>
        <w:snapToGrid w:val="0"/>
        <w:ind w:leftChars="850" w:left="1785"/>
        <w:jc w:val="left"/>
        <w:rPr>
          <w:rFonts w:eastAsiaTheme="minorHAnsi"/>
          <w:sz w:val="22"/>
        </w:rPr>
      </w:pPr>
    </w:p>
    <w:p w14:paraId="66628F06" w14:textId="77777777" w:rsidR="000101EA" w:rsidRPr="00667226" w:rsidRDefault="000101EA" w:rsidP="008C1DFB">
      <w:pPr>
        <w:adjustRightInd w:val="0"/>
        <w:snapToGrid w:val="0"/>
        <w:ind w:firstLineChars="750" w:firstLine="1650"/>
        <w:jc w:val="left"/>
        <w:rPr>
          <w:rFonts w:eastAsiaTheme="minorHAnsi"/>
          <w:sz w:val="22"/>
        </w:rPr>
      </w:pPr>
      <w:r w:rsidRPr="00667226">
        <w:rPr>
          <w:rFonts w:eastAsiaTheme="minorHAnsi" w:hint="eastAsia"/>
          <w:sz w:val="22"/>
        </w:rPr>
        <w:t>【確認内容】</w:t>
      </w:r>
    </w:p>
    <w:p w14:paraId="6E15C200" w14:textId="77777777" w:rsidR="000101EA" w:rsidRPr="00667226" w:rsidRDefault="000101EA" w:rsidP="008C1DFB">
      <w:pPr>
        <w:adjustRightInd w:val="0"/>
        <w:snapToGrid w:val="0"/>
        <w:ind w:firstLineChars="750" w:firstLine="1650"/>
        <w:jc w:val="left"/>
        <w:rPr>
          <w:rFonts w:eastAsiaTheme="minorHAnsi"/>
          <w:sz w:val="22"/>
        </w:rPr>
      </w:pPr>
      <w:r w:rsidRPr="00667226">
        <w:rPr>
          <w:rFonts w:ascii="ＭＳ 明朝" w:eastAsia="ＭＳ 明朝" w:hAnsi="ＭＳ 明朝" w:cs="ＭＳ 明朝" w:hint="eastAsia"/>
          <w:sz w:val="22"/>
        </w:rPr>
        <w:t>‧</w:t>
      </w:r>
      <w:r w:rsidRPr="00667226">
        <w:rPr>
          <w:rFonts w:eastAsiaTheme="minorHAnsi"/>
          <w:sz w:val="22"/>
        </w:rPr>
        <w:t xml:space="preserve">　</w:t>
      </w:r>
      <w:r w:rsidRPr="00667226">
        <w:rPr>
          <w:rFonts w:eastAsiaTheme="minorHAnsi" w:hint="eastAsia"/>
          <w:sz w:val="22"/>
        </w:rPr>
        <w:t>公開されているサイト情報の内容</w:t>
      </w:r>
    </w:p>
    <w:p w14:paraId="53C07E9F" w14:textId="77777777" w:rsidR="000101EA" w:rsidRPr="00667226" w:rsidRDefault="000101EA" w:rsidP="008C1DFB">
      <w:pPr>
        <w:adjustRightInd w:val="0"/>
        <w:snapToGrid w:val="0"/>
        <w:ind w:leftChars="833" w:left="2079" w:hangingChars="150" w:hanging="330"/>
        <w:jc w:val="left"/>
        <w:rPr>
          <w:rFonts w:eastAsiaTheme="minorHAnsi"/>
          <w:sz w:val="22"/>
        </w:rPr>
      </w:pPr>
      <w:r w:rsidRPr="00667226">
        <w:rPr>
          <w:rFonts w:ascii="ＭＳ 明朝" w:eastAsia="ＭＳ 明朝" w:hAnsi="ＭＳ 明朝" w:cs="ＭＳ 明朝" w:hint="eastAsia"/>
          <w:sz w:val="22"/>
        </w:rPr>
        <w:lastRenderedPageBreak/>
        <w:t>‧</w:t>
      </w:r>
      <w:r w:rsidRPr="00667226">
        <w:rPr>
          <w:rFonts w:eastAsiaTheme="minorHAnsi"/>
          <w:sz w:val="22"/>
        </w:rPr>
        <w:t xml:space="preserve">　サーバ内の不正なスクリプトの有無（HTML</w:t>
      </w:r>
      <w:r w:rsidRPr="00667226">
        <w:rPr>
          <w:rFonts w:eastAsiaTheme="minorHAnsi" w:hint="eastAsia"/>
          <w:sz w:val="22"/>
        </w:rPr>
        <w:t>ファイル、</w:t>
      </w:r>
      <w:r w:rsidRPr="00667226">
        <w:rPr>
          <w:rFonts w:eastAsiaTheme="minorHAnsi"/>
          <w:sz w:val="22"/>
        </w:rPr>
        <w:t>JavaScript</w:t>
      </w:r>
      <w:r w:rsidRPr="00667226">
        <w:rPr>
          <w:rFonts w:eastAsiaTheme="minorHAnsi" w:hint="eastAsia"/>
          <w:sz w:val="22"/>
        </w:rPr>
        <w:t>ファイル、</w:t>
      </w:r>
      <w:r w:rsidRPr="00667226">
        <w:rPr>
          <w:rFonts w:eastAsiaTheme="minorHAnsi"/>
          <w:sz w:val="22"/>
        </w:rPr>
        <w:t>PHP</w:t>
      </w:r>
      <w:r w:rsidRPr="00667226">
        <w:rPr>
          <w:rFonts w:eastAsiaTheme="minorHAnsi" w:hint="eastAsia"/>
          <w:sz w:val="22"/>
        </w:rPr>
        <w:t>ファイル、</w:t>
      </w:r>
      <w:r w:rsidRPr="00667226">
        <w:rPr>
          <w:rFonts w:eastAsiaTheme="minorHAnsi"/>
          <w:sz w:val="22"/>
        </w:rPr>
        <w:t>CSS</w:t>
      </w:r>
      <w:r w:rsidRPr="00667226">
        <w:rPr>
          <w:rFonts w:eastAsiaTheme="minorHAnsi" w:hint="eastAsia"/>
          <w:sz w:val="22"/>
        </w:rPr>
        <w:t>ファイル、</w:t>
      </w:r>
      <w:r w:rsidRPr="00667226">
        <w:rPr>
          <w:rFonts w:eastAsiaTheme="minorHAnsi"/>
          <w:sz w:val="22"/>
        </w:rPr>
        <w:t>Apache</w:t>
      </w:r>
      <w:r w:rsidRPr="00667226">
        <w:rPr>
          <w:rFonts w:eastAsiaTheme="minorHAnsi" w:hint="eastAsia"/>
          <w:sz w:val="22"/>
        </w:rPr>
        <w:t>などの</w:t>
      </w:r>
      <w:r w:rsidRPr="00667226">
        <w:rPr>
          <w:rFonts w:eastAsiaTheme="minorHAnsi"/>
          <w:sz w:val="22"/>
        </w:rPr>
        <w:t>.</w:t>
      </w:r>
      <w:proofErr w:type="spellStart"/>
      <w:r w:rsidRPr="00667226">
        <w:rPr>
          <w:rFonts w:eastAsiaTheme="minorHAnsi"/>
          <w:sz w:val="22"/>
        </w:rPr>
        <w:t>htaccess</w:t>
      </w:r>
      <w:proofErr w:type="spellEnd"/>
      <w:r w:rsidRPr="00667226">
        <w:rPr>
          <w:rFonts w:eastAsiaTheme="minorHAnsi" w:hint="eastAsia"/>
          <w:sz w:val="22"/>
        </w:rPr>
        <w:t>ファイル、ディレクトリの全て）の確認</w:t>
      </w:r>
    </w:p>
    <w:p w14:paraId="1AC68716" w14:textId="77777777" w:rsidR="000101EA" w:rsidRPr="00667226" w:rsidRDefault="000101EA" w:rsidP="008C1DFB">
      <w:pPr>
        <w:adjustRightInd w:val="0"/>
        <w:snapToGrid w:val="0"/>
        <w:ind w:leftChars="633" w:left="1329" w:firstLineChars="200" w:firstLine="440"/>
        <w:jc w:val="left"/>
        <w:rPr>
          <w:rFonts w:eastAsiaTheme="minorHAnsi"/>
          <w:sz w:val="22"/>
        </w:rPr>
      </w:pPr>
      <w:r w:rsidRPr="00667226">
        <w:rPr>
          <w:rFonts w:ascii="ＭＳ 明朝" w:eastAsia="ＭＳ 明朝" w:hAnsi="ＭＳ 明朝" w:cs="ＭＳ 明朝" w:hint="eastAsia"/>
          <w:sz w:val="22"/>
        </w:rPr>
        <w:t>‧</w:t>
      </w:r>
      <w:r w:rsidRPr="00667226">
        <w:rPr>
          <w:rFonts w:eastAsiaTheme="minorHAnsi"/>
          <w:sz w:val="22"/>
        </w:rPr>
        <w:t xml:space="preserve">　サーバアクセスログ</w:t>
      </w:r>
    </w:p>
    <w:p w14:paraId="4D390AFE" w14:textId="77777777" w:rsidR="000101EA" w:rsidRPr="00667226" w:rsidRDefault="000101EA" w:rsidP="008C1DFB">
      <w:pPr>
        <w:adjustRightInd w:val="0"/>
        <w:snapToGrid w:val="0"/>
        <w:ind w:leftChars="633" w:left="1329" w:firstLineChars="200" w:firstLine="440"/>
        <w:jc w:val="left"/>
        <w:rPr>
          <w:rFonts w:eastAsiaTheme="minorHAnsi"/>
          <w:sz w:val="22"/>
        </w:rPr>
      </w:pPr>
      <w:r w:rsidRPr="00667226">
        <w:rPr>
          <w:rFonts w:ascii="ＭＳ 明朝" w:eastAsia="ＭＳ 明朝" w:hAnsi="ＭＳ 明朝" w:cs="ＭＳ 明朝" w:hint="eastAsia"/>
          <w:sz w:val="22"/>
        </w:rPr>
        <w:t>‧</w:t>
      </w:r>
      <w:r w:rsidRPr="00667226">
        <w:rPr>
          <w:rFonts w:eastAsiaTheme="minorHAnsi"/>
          <w:sz w:val="22"/>
        </w:rPr>
        <w:t xml:space="preserve">　サーバへの不正アクセスの有無（サーバ会社への確認）</w:t>
      </w:r>
    </w:p>
    <w:p w14:paraId="20678E5D" w14:textId="77777777" w:rsidR="000101EA" w:rsidRPr="00667226" w:rsidRDefault="000101EA" w:rsidP="008C1DFB">
      <w:pPr>
        <w:adjustRightInd w:val="0"/>
        <w:snapToGrid w:val="0"/>
        <w:ind w:leftChars="633" w:left="1329" w:firstLineChars="200" w:firstLine="440"/>
        <w:jc w:val="left"/>
        <w:rPr>
          <w:rFonts w:eastAsiaTheme="minorHAnsi"/>
          <w:sz w:val="22"/>
        </w:rPr>
      </w:pPr>
      <w:r w:rsidRPr="00667226">
        <w:rPr>
          <w:rFonts w:ascii="ＭＳ 明朝" w:eastAsia="ＭＳ 明朝" w:hAnsi="ＭＳ 明朝" w:cs="ＭＳ 明朝" w:hint="eastAsia"/>
          <w:sz w:val="22"/>
        </w:rPr>
        <w:t>‧</w:t>
      </w:r>
      <w:r w:rsidRPr="00667226">
        <w:rPr>
          <w:rFonts w:eastAsiaTheme="minorHAnsi"/>
          <w:sz w:val="22"/>
        </w:rPr>
        <w:t xml:space="preserve">　担当者コンピュータの確認</w:t>
      </w:r>
    </w:p>
    <w:p w14:paraId="3FCD4254" w14:textId="77777777" w:rsidR="000101EA" w:rsidRPr="00667226" w:rsidRDefault="000101EA" w:rsidP="008C1DFB">
      <w:pPr>
        <w:adjustRightInd w:val="0"/>
        <w:snapToGrid w:val="0"/>
        <w:ind w:firstLineChars="500" w:firstLine="1100"/>
        <w:jc w:val="left"/>
        <w:rPr>
          <w:rFonts w:eastAsiaTheme="minorHAnsi"/>
          <w:sz w:val="22"/>
        </w:rPr>
      </w:pPr>
      <w:r w:rsidRPr="00667226">
        <w:rPr>
          <w:rFonts w:eastAsiaTheme="minorHAnsi"/>
          <w:sz w:val="22"/>
        </w:rPr>
        <w:t>B　サーバ上のデータ並びにシステムに不具合や改ざんが見受けられない場合</w:t>
      </w:r>
    </w:p>
    <w:p w14:paraId="4076615D" w14:textId="77777777" w:rsidR="000101EA" w:rsidRPr="00667226" w:rsidRDefault="000101EA" w:rsidP="008C1DFB">
      <w:pPr>
        <w:adjustRightInd w:val="0"/>
        <w:snapToGrid w:val="0"/>
        <w:ind w:leftChars="833" w:left="2079" w:hangingChars="150" w:hanging="330"/>
        <w:jc w:val="left"/>
        <w:rPr>
          <w:rFonts w:eastAsiaTheme="minorHAnsi"/>
          <w:sz w:val="22"/>
        </w:rPr>
      </w:pPr>
      <w:r w:rsidRPr="00667226">
        <w:rPr>
          <w:rFonts w:ascii="ＭＳ 明朝" w:eastAsia="ＭＳ 明朝" w:hAnsi="ＭＳ 明朝" w:cs="ＭＳ 明朝" w:hint="eastAsia"/>
          <w:sz w:val="22"/>
        </w:rPr>
        <w:t>‧</w:t>
      </w:r>
      <w:r w:rsidRPr="00667226">
        <w:rPr>
          <w:rFonts w:eastAsiaTheme="minorHAnsi"/>
          <w:sz w:val="22"/>
        </w:rPr>
        <w:t xml:space="preserve">　サーバ上のデータ並びにシステムに不具合や改ざんが見受けられない際には</w:t>
      </w:r>
      <w:r w:rsidRPr="00667226">
        <w:rPr>
          <w:rFonts w:eastAsiaTheme="minorHAnsi" w:hint="eastAsia"/>
          <w:sz w:val="22"/>
        </w:rPr>
        <w:t>、優先的に調査を行い症状の起因分析等の状況確認をし、書面にて情報共有をおこなうこと。</w:t>
      </w:r>
    </w:p>
    <w:p w14:paraId="18820641" w14:textId="77777777" w:rsidR="000101EA" w:rsidRPr="00667226" w:rsidRDefault="000101EA" w:rsidP="008C1DFB">
      <w:pPr>
        <w:adjustRightInd w:val="0"/>
        <w:snapToGrid w:val="0"/>
        <w:ind w:firstLineChars="500" w:firstLine="1100"/>
        <w:jc w:val="left"/>
        <w:rPr>
          <w:rFonts w:eastAsiaTheme="minorHAnsi"/>
          <w:sz w:val="22"/>
        </w:rPr>
      </w:pPr>
      <w:r w:rsidRPr="00667226">
        <w:rPr>
          <w:rFonts w:eastAsiaTheme="minorHAnsi"/>
          <w:sz w:val="22"/>
        </w:rPr>
        <w:t xml:space="preserve">C  </w:t>
      </w:r>
      <w:r w:rsidRPr="00667226">
        <w:rPr>
          <w:rFonts w:eastAsiaTheme="minorHAnsi" w:hint="eastAsia"/>
          <w:sz w:val="22"/>
        </w:rPr>
        <w:t>改ざんが見受けられた場合</w:t>
      </w:r>
    </w:p>
    <w:p w14:paraId="4F369A71" w14:textId="77777777" w:rsidR="000101EA" w:rsidRPr="00667226" w:rsidRDefault="000101EA" w:rsidP="008C1DFB">
      <w:pPr>
        <w:adjustRightInd w:val="0"/>
        <w:snapToGrid w:val="0"/>
        <w:ind w:leftChars="833" w:left="2079" w:hangingChars="150" w:hanging="330"/>
        <w:jc w:val="left"/>
        <w:rPr>
          <w:rFonts w:eastAsiaTheme="minorHAnsi"/>
          <w:sz w:val="22"/>
        </w:rPr>
      </w:pPr>
      <w:r w:rsidRPr="00667226">
        <w:rPr>
          <w:rFonts w:ascii="ＭＳ 明朝" w:eastAsia="ＭＳ 明朝" w:hAnsi="ＭＳ 明朝" w:cs="ＭＳ 明朝" w:hint="eastAsia"/>
          <w:sz w:val="22"/>
        </w:rPr>
        <w:t>‧</w:t>
      </w:r>
      <w:r w:rsidRPr="00667226">
        <w:rPr>
          <w:rFonts w:eastAsiaTheme="minorHAnsi"/>
          <w:sz w:val="22"/>
        </w:rPr>
        <w:t xml:space="preserve">　ウェブサイトが明らかに改ざんされたと認識した場合</w:t>
      </w:r>
      <w:r w:rsidRPr="00667226">
        <w:rPr>
          <w:rFonts w:eastAsiaTheme="minorHAnsi" w:hint="eastAsia"/>
          <w:sz w:val="22"/>
        </w:rPr>
        <w:t>、被害の拡大を防ぐために、ウェブサイトを一旦公開停止した上で、「只今、メンテナンス中」のページに表示を切り替え、原因の究明と対策後に正常なバックアップからの復元作業を実施しして再公開すること。</w:t>
      </w:r>
    </w:p>
    <w:p w14:paraId="55147415" w14:textId="55221B01" w:rsidR="00F83E16" w:rsidRPr="008C1DFB" w:rsidRDefault="000101EA" w:rsidP="008C1DFB">
      <w:pPr>
        <w:adjustRightInd w:val="0"/>
        <w:snapToGrid w:val="0"/>
        <w:ind w:leftChars="400" w:left="1280" w:hangingChars="200" w:hanging="440"/>
        <w:jc w:val="left"/>
        <w:rPr>
          <w:rFonts w:eastAsiaTheme="minorHAnsi"/>
          <w:sz w:val="22"/>
        </w:rPr>
      </w:pPr>
      <w:r w:rsidRPr="00667226">
        <w:rPr>
          <w:rFonts w:eastAsiaTheme="minorHAnsi" w:hint="eastAsia"/>
          <w:sz w:val="22"/>
        </w:rPr>
        <w:t>ⅵ．本業務の契約履行期間の満了、全部もしくは一部の解除、またはその他契約の終了事由の如何を問わず、本業務が終了となる場合には、受託者は市の指示のもと、本業務終了日までに市が継続して本業務を遂行できるよう必要な措置を講じるため、業務引き継ぎに伴うシステム移行等に必要となる構成要素（ページやコンテンツ等）を円滑に提供できるようにすること。なお、移行用のページやコンテンツ等の提供に係る費用は保守運用契約に含まれるものとし、新たな費用は発生しないものとして取り扱うこと。</w:t>
      </w:r>
    </w:p>
    <w:sectPr w:rsidR="00F83E16" w:rsidRPr="008C1DFB" w:rsidSect="00EC5F22">
      <w:headerReference w:type="default" r:id="rId9"/>
      <w:footerReference w:type="default" r:id="rId10"/>
      <w:pgSz w:w="11906" w:h="16838"/>
      <w:pgMar w:top="1134" w:right="1134" w:bottom="851" w:left="1134" w:header="737"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A4A8E" w14:textId="77777777" w:rsidR="002A2666" w:rsidRDefault="002A2666" w:rsidP="00BC3223">
      <w:r>
        <w:separator/>
      </w:r>
    </w:p>
  </w:endnote>
  <w:endnote w:type="continuationSeparator" w:id="0">
    <w:p w14:paraId="186716CA" w14:textId="77777777" w:rsidR="002A2666" w:rsidRDefault="002A2666" w:rsidP="00BC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646462"/>
      <w:docPartObj>
        <w:docPartGallery w:val="Page Numbers (Bottom of Page)"/>
        <w:docPartUnique/>
      </w:docPartObj>
    </w:sdtPr>
    <w:sdtEndPr/>
    <w:sdtContent>
      <w:p w14:paraId="119463C3" w14:textId="39A1F998" w:rsidR="002A2666" w:rsidRDefault="002A2666">
        <w:pPr>
          <w:pStyle w:val="a5"/>
          <w:jc w:val="center"/>
        </w:pPr>
        <w:r>
          <w:fldChar w:fldCharType="begin"/>
        </w:r>
        <w:r>
          <w:instrText>PAGE   \* MERGEFORMAT</w:instrText>
        </w:r>
        <w:r>
          <w:fldChar w:fldCharType="separate"/>
        </w:r>
        <w:r w:rsidR="00495888" w:rsidRPr="00495888">
          <w:rPr>
            <w:noProof/>
            <w:lang w:val="ja-JP"/>
          </w:rPr>
          <w:t>1</w:t>
        </w:r>
        <w:r>
          <w:fldChar w:fldCharType="end"/>
        </w:r>
      </w:p>
    </w:sdtContent>
  </w:sdt>
  <w:p w14:paraId="04C3F8F9" w14:textId="77777777" w:rsidR="002A2666" w:rsidRDefault="002A26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6DDF5" w14:textId="77777777" w:rsidR="002A2666" w:rsidRDefault="002A2666" w:rsidP="00BC3223">
      <w:r>
        <w:separator/>
      </w:r>
    </w:p>
  </w:footnote>
  <w:footnote w:type="continuationSeparator" w:id="0">
    <w:p w14:paraId="6E753AFF" w14:textId="77777777" w:rsidR="002A2666" w:rsidRDefault="002A2666" w:rsidP="00BC3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241E2" w14:textId="530417E1" w:rsidR="002A2666" w:rsidRPr="00B86A5E" w:rsidRDefault="002A2666" w:rsidP="006701D4">
    <w:pPr>
      <w:pStyle w:val="a3"/>
      <w:tabs>
        <w:tab w:val="center" w:pos="4989"/>
        <w:tab w:val="right" w:pos="9978"/>
      </w:tabs>
      <w:jc w:val="left"/>
      <w:rPr>
        <w:color w:val="FF0000"/>
      </w:rPr>
    </w:pPr>
    <w:r>
      <w:rPr>
        <w:color w:val="FF0000"/>
      </w:rPr>
      <w:tab/>
    </w:r>
    <w:r w:rsidRPr="003E6C9D">
      <w:rPr>
        <w:sz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535"/>
    <w:multiLevelType w:val="hybridMultilevel"/>
    <w:tmpl w:val="01E88D3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30D4149"/>
    <w:multiLevelType w:val="hybridMultilevel"/>
    <w:tmpl w:val="3558EA1E"/>
    <w:lvl w:ilvl="0" w:tplc="D062FCE6">
      <w:start w:val="1"/>
      <w:numFmt w:val="decimalEnclosedCircle"/>
      <w:lvlText w:val="%1"/>
      <w:lvlJc w:val="left"/>
      <w:pPr>
        <w:ind w:left="5072" w:hanging="360"/>
      </w:pPr>
      <w:rPr>
        <w:rFonts w:hint="default"/>
      </w:rPr>
    </w:lvl>
    <w:lvl w:ilvl="1" w:tplc="04090017" w:tentative="1">
      <w:start w:val="1"/>
      <w:numFmt w:val="aiueoFullWidth"/>
      <w:lvlText w:val="(%2)"/>
      <w:lvlJc w:val="left"/>
      <w:pPr>
        <w:ind w:left="5552" w:hanging="420"/>
      </w:pPr>
    </w:lvl>
    <w:lvl w:ilvl="2" w:tplc="04090011" w:tentative="1">
      <w:start w:val="1"/>
      <w:numFmt w:val="decimalEnclosedCircle"/>
      <w:lvlText w:val="%3"/>
      <w:lvlJc w:val="left"/>
      <w:pPr>
        <w:ind w:left="5972" w:hanging="420"/>
      </w:pPr>
    </w:lvl>
    <w:lvl w:ilvl="3" w:tplc="0409000F" w:tentative="1">
      <w:start w:val="1"/>
      <w:numFmt w:val="decimal"/>
      <w:lvlText w:val="%4."/>
      <w:lvlJc w:val="left"/>
      <w:pPr>
        <w:ind w:left="6392" w:hanging="420"/>
      </w:pPr>
    </w:lvl>
    <w:lvl w:ilvl="4" w:tplc="04090017" w:tentative="1">
      <w:start w:val="1"/>
      <w:numFmt w:val="aiueoFullWidth"/>
      <w:lvlText w:val="(%5)"/>
      <w:lvlJc w:val="left"/>
      <w:pPr>
        <w:ind w:left="6812" w:hanging="420"/>
      </w:pPr>
    </w:lvl>
    <w:lvl w:ilvl="5" w:tplc="04090011" w:tentative="1">
      <w:start w:val="1"/>
      <w:numFmt w:val="decimalEnclosedCircle"/>
      <w:lvlText w:val="%6"/>
      <w:lvlJc w:val="left"/>
      <w:pPr>
        <w:ind w:left="7232" w:hanging="420"/>
      </w:pPr>
    </w:lvl>
    <w:lvl w:ilvl="6" w:tplc="0409000F" w:tentative="1">
      <w:start w:val="1"/>
      <w:numFmt w:val="decimal"/>
      <w:lvlText w:val="%7."/>
      <w:lvlJc w:val="left"/>
      <w:pPr>
        <w:ind w:left="7652" w:hanging="420"/>
      </w:pPr>
    </w:lvl>
    <w:lvl w:ilvl="7" w:tplc="04090017" w:tentative="1">
      <w:start w:val="1"/>
      <w:numFmt w:val="aiueoFullWidth"/>
      <w:lvlText w:val="(%8)"/>
      <w:lvlJc w:val="left"/>
      <w:pPr>
        <w:ind w:left="8072" w:hanging="420"/>
      </w:pPr>
    </w:lvl>
    <w:lvl w:ilvl="8" w:tplc="04090011" w:tentative="1">
      <w:start w:val="1"/>
      <w:numFmt w:val="decimalEnclosedCircle"/>
      <w:lvlText w:val="%9"/>
      <w:lvlJc w:val="left"/>
      <w:pPr>
        <w:ind w:left="8492" w:hanging="420"/>
      </w:pPr>
    </w:lvl>
  </w:abstractNum>
  <w:abstractNum w:abstractNumId="2" w15:restartNumberingAfterBreak="0">
    <w:nsid w:val="067310D4"/>
    <w:multiLevelType w:val="hybridMultilevel"/>
    <w:tmpl w:val="DFF2CBF2"/>
    <w:lvl w:ilvl="0" w:tplc="A4E8FF34">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0685465A"/>
    <w:multiLevelType w:val="hybridMultilevel"/>
    <w:tmpl w:val="889E9122"/>
    <w:lvl w:ilvl="0" w:tplc="4D926E6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68E1D4B"/>
    <w:multiLevelType w:val="hybridMultilevel"/>
    <w:tmpl w:val="6016B292"/>
    <w:lvl w:ilvl="0" w:tplc="87A8B47A">
      <w:numFmt w:val="decimal"/>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07E92E71"/>
    <w:multiLevelType w:val="hybridMultilevel"/>
    <w:tmpl w:val="043A70BE"/>
    <w:lvl w:ilvl="0" w:tplc="2AF8F816">
      <w:start w:val="1"/>
      <w:numFmt w:val="decimalEnclosedCircle"/>
      <w:lvlText w:val="%1"/>
      <w:lvlJc w:val="left"/>
      <w:pPr>
        <w:ind w:left="1353" w:hanging="360"/>
      </w:pPr>
      <w:rPr>
        <w:rFonts w:ascii="ＭＳ 明朝" w:eastAsia="ＭＳ 明朝" w:hAnsi="ＭＳ 明朝" w:cstheme="minorBidi"/>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84D200F"/>
    <w:multiLevelType w:val="hybridMultilevel"/>
    <w:tmpl w:val="878ECBBE"/>
    <w:lvl w:ilvl="0" w:tplc="A4E8FF34">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7" w15:restartNumberingAfterBreak="0">
    <w:nsid w:val="093A1E49"/>
    <w:multiLevelType w:val="hybridMultilevel"/>
    <w:tmpl w:val="CDB8C66E"/>
    <w:lvl w:ilvl="0" w:tplc="80D28228">
      <w:start w:val="2"/>
      <w:numFmt w:val="decimalEnclosedCircle"/>
      <w:lvlText w:val="%1"/>
      <w:lvlJc w:val="left"/>
      <w:pPr>
        <w:ind w:left="835" w:hanging="36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8" w15:restartNumberingAfterBreak="0">
    <w:nsid w:val="0B8B777A"/>
    <w:multiLevelType w:val="hybridMultilevel"/>
    <w:tmpl w:val="A1D8484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0C890CA3"/>
    <w:multiLevelType w:val="hybridMultilevel"/>
    <w:tmpl w:val="71346CDA"/>
    <w:lvl w:ilvl="0" w:tplc="9E605CE0">
      <w:start w:val="10"/>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11174F1"/>
    <w:multiLevelType w:val="hybridMultilevel"/>
    <w:tmpl w:val="3B28E502"/>
    <w:lvl w:ilvl="0" w:tplc="D450A812">
      <w:start w:val="11"/>
      <w:numFmt w:val="decimal"/>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138E5D01"/>
    <w:multiLevelType w:val="hybridMultilevel"/>
    <w:tmpl w:val="412CA51E"/>
    <w:lvl w:ilvl="0" w:tplc="E42E3A76">
      <w:start w:val="4"/>
      <w:numFmt w:val="decimalFullWidth"/>
      <w:lvlText w:val="（%1）"/>
      <w:lvlJc w:val="left"/>
      <w:pPr>
        <w:ind w:left="360" w:hanging="360"/>
      </w:pPr>
      <w:rPr>
        <w:rFonts w:hint="default"/>
      </w:rPr>
    </w:lvl>
    <w:lvl w:ilvl="1" w:tplc="04090017">
      <w:start w:val="1"/>
      <w:numFmt w:val="aiueoFullWidth"/>
      <w:lvlText w:val="(%2)"/>
      <w:lvlJc w:val="left"/>
      <w:pPr>
        <w:ind w:left="845"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69E58B9"/>
    <w:multiLevelType w:val="hybridMultilevel"/>
    <w:tmpl w:val="1F569C58"/>
    <w:lvl w:ilvl="0" w:tplc="F2541D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17235ABA"/>
    <w:multiLevelType w:val="hybridMultilevel"/>
    <w:tmpl w:val="45DA1ED0"/>
    <w:lvl w:ilvl="0" w:tplc="E8DA850A">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1A8B74FF"/>
    <w:multiLevelType w:val="hybridMultilevel"/>
    <w:tmpl w:val="5EA6A566"/>
    <w:lvl w:ilvl="0" w:tplc="8FA6494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1F8A32E8"/>
    <w:multiLevelType w:val="hybridMultilevel"/>
    <w:tmpl w:val="1288465E"/>
    <w:lvl w:ilvl="0" w:tplc="634CCDC8">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6" w15:restartNumberingAfterBreak="0">
    <w:nsid w:val="1FC756D4"/>
    <w:multiLevelType w:val="hybridMultilevel"/>
    <w:tmpl w:val="7CE6ED52"/>
    <w:lvl w:ilvl="0" w:tplc="A4E8FF34">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20FA55C2"/>
    <w:multiLevelType w:val="hybridMultilevel"/>
    <w:tmpl w:val="0B2CE920"/>
    <w:lvl w:ilvl="0" w:tplc="E3FA83B4">
      <w:start w:val="1"/>
      <w:numFmt w:val="decimalEnclosedCircle"/>
      <w:lvlText w:val="%1"/>
      <w:lvlJc w:val="left"/>
      <w:pPr>
        <w:ind w:left="60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8" w15:restartNumberingAfterBreak="0">
    <w:nsid w:val="23B46D23"/>
    <w:multiLevelType w:val="hybridMultilevel"/>
    <w:tmpl w:val="9E188BEC"/>
    <w:lvl w:ilvl="0" w:tplc="5898547C">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4E94343"/>
    <w:multiLevelType w:val="hybridMultilevel"/>
    <w:tmpl w:val="7D9EB926"/>
    <w:lvl w:ilvl="0" w:tplc="27D2229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25F0314F"/>
    <w:multiLevelType w:val="hybridMultilevel"/>
    <w:tmpl w:val="E09EB622"/>
    <w:lvl w:ilvl="0" w:tplc="AD729B0E">
      <w:start w:val="1"/>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7C0297B"/>
    <w:multiLevelType w:val="hybridMultilevel"/>
    <w:tmpl w:val="999427EA"/>
    <w:lvl w:ilvl="0" w:tplc="C6C61444">
      <w:start w:val="1"/>
      <w:numFmt w:val="lowerRoman"/>
      <w:pStyle w:val="5"/>
      <w:lvlText w:val="%1."/>
      <w:lvlJc w:val="right"/>
      <w:pPr>
        <w:ind w:left="2689" w:hanging="420"/>
      </w:p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2" w15:restartNumberingAfterBreak="0">
    <w:nsid w:val="28A32F8A"/>
    <w:multiLevelType w:val="hybridMultilevel"/>
    <w:tmpl w:val="6A06D0B4"/>
    <w:lvl w:ilvl="0" w:tplc="A1BE622A">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CB25B26"/>
    <w:multiLevelType w:val="hybridMultilevel"/>
    <w:tmpl w:val="187A6B5C"/>
    <w:lvl w:ilvl="0" w:tplc="A4E8FF34">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2E13478B"/>
    <w:multiLevelType w:val="hybridMultilevel"/>
    <w:tmpl w:val="DA30EAF2"/>
    <w:lvl w:ilvl="0" w:tplc="3C7CBF40">
      <w:start w:val="2"/>
      <w:numFmt w:val="decimalFullWidth"/>
      <w:lvlText w:val="（%1）"/>
      <w:lvlJc w:val="left"/>
      <w:pPr>
        <w:ind w:left="720" w:hanging="720"/>
      </w:pPr>
      <w:rPr>
        <w:rFonts w:hint="default"/>
      </w:rPr>
    </w:lvl>
    <w:lvl w:ilvl="1" w:tplc="5932576C">
      <w:start w:val="1"/>
      <w:numFmt w:val="decimalEnclosedCircle"/>
      <w:lvlText w:val="%2"/>
      <w:lvlJc w:val="left"/>
      <w:pPr>
        <w:ind w:left="780" w:hanging="360"/>
      </w:pPr>
      <w:rPr>
        <w:rFonts w:hint="default"/>
      </w:rPr>
    </w:lvl>
    <w:lvl w:ilvl="2" w:tplc="E4AE7492">
      <w:start w:val="1"/>
      <w:numFmt w:val="bullet"/>
      <w:lvlText w:val="報"/>
      <w:lvlJc w:val="left"/>
      <w:pPr>
        <w:ind w:left="1200" w:hanging="360"/>
      </w:pPr>
      <w:rPr>
        <w:rFonts w:ascii="ＭＳ 明朝" w:eastAsia="ＭＳ 明朝" w:hAnsi="ＭＳ 明朝" w:cstheme="minorBidi" w:hint="eastAsia"/>
        <w:color w:val="auto"/>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174780C"/>
    <w:multiLevelType w:val="hybridMultilevel"/>
    <w:tmpl w:val="9A8EB35C"/>
    <w:lvl w:ilvl="0" w:tplc="FF5AE304">
      <w:start w:val="10"/>
      <w:numFmt w:val="decimal"/>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35861DE9"/>
    <w:multiLevelType w:val="hybridMultilevel"/>
    <w:tmpl w:val="8B664EDC"/>
    <w:lvl w:ilvl="0" w:tplc="EC6ED66C">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3A783E6A"/>
    <w:multiLevelType w:val="hybridMultilevel"/>
    <w:tmpl w:val="5A2EF852"/>
    <w:lvl w:ilvl="0" w:tplc="A4E8FF34">
      <w:start w:val="1"/>
      <w:numFmt w:val="bullet"/>
      <w:lvlText w:val=""/>
      <w:lvlJc w:val="left"/>
      <w:pPr>
        <w:ind w:left="1170" w:hanging="420"/>
      </w:pPr>
      <w:rPr>
        <w:rFonts w:ascii="Wingdings" w:hAnsi="Wingdings" w:hint="default"/>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28" w15:restartNumberingAfterBreak="0">
    <w:nsid w:val="3B4D2B48"/>
    <w:multiLevelType w:val="hybridMultilevel"/>
    <w:tmpl w:val="5F8AC8A6"/>
    <w:lvl w:ilvl="0" w:tplc="A4E8FF34">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9" w15:restartNumberingAfterBreak="0">
    <w:nsid w:val="3B6E1B99"/>
    <w:multiLevelType w:val="hybridMultilevel"/>
    <w:tmpl w:val="DA22EF88"/>
    <w:lvl w:ilvl="0" w:tplc="AD729B0E">
      <w:start w:val="1"/>
      <w:numFmt w:val="bullet"/>
      <w:lvlText w:val="・"/>
      <w:lvlJc w:val="left"/>
      <w:pPr>
        <w:ind w:left="1260" w:hanging="42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0" w15:restartNumberingAfterBreak="0">
    <w:nsid w:val="3D7C0D2D"/>
    <w:multiLevelType w:val="hybridMultilevel"/>
    <w:tmpl w:val="753AD05C"/>
    <w:lvl w:ilvl="0" w:tplc="048491E4">
      <w:start w:val="1"/>
      <w:numFmt w:val="decimal"/>
      <w:lvlText w:val="%1"/>
      <w:lvlJc w:val="left"/>
      <w:pPr>
        <w:ind w:left="1260" w:hanging="36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1" w15:restartNumberingAfterBreak="0">
    <w:nsid w:val="3E6D1E63"/>
    <w:multiLevelType w:val="hybridMultilevel"/>
    <w:tmpl w:val="F0C459D6"/>
    <w:lvl w:ilvl="0" w:tplc="5932576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EC2617C"/>
    <w:multiLevelType w:val="hybridMultilevel"/>
    <w:tmpl w:val="F35E1358"/>
    <w:lvl w:ilvl="0" w:tplc="AD729B0E">
      <w:start w:val="1"/>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43170215"/>
    <w:multiLevelType w:val="hybridMultilevel"/>
    <w:tmpl w:val="7CBE1AB8"/>
    <w:lvl w:ilvl="0" w:tplc="C886475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6777C21"/>
    <w:multiLevelType w:val="hybridMultilevel"/>
    <w:tmpl w:val="99C47432"/>
    <w:lvl w:ilvl="0" w:tplc="3B20CAE0">
      <w:start w:val="1"/>
      <w:numFmt w:val="decimalEnclosedCircle"/>
      <w:lvlText w:val="%1"/>
      <w:lvlJc w:val="left"/>
      <w:pPr>
        <w:ind w:left="835" w:hanging="360"/>
      </w:pPr>
      <w:rPr>
        <w:rFonts w:hint="default"/>
        <w:color w:val="FF0000"/>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35" w15:restartNumberingAfterBreak="0">
    <w:nsid w:val="48A232EF"/>
    <w:multiLevelType w:val="hybridMultilevel"/>
    <w:tmpl w:val="C75ED430"/>
    <w:lvl w:ilvl="0" w:tplc="66E4997C">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A322FF5"/>
    <w:multiLevelType w:val="hybridMultilevel"/>
    <w:tmpl w:val="0A581AD8"/>
    <w:lvl w:ilvl="0" w:tplc="BDAE38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A8A5CAF"/>
    <w:multiLevelType w:val="hybridMultilevel"/>
    <w:tmpl w:val="B9B4AE46"/>
    <w:lvl w:ilvl="0" w:tplc="A4E8FF34">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8" w15:restartNumberingAfterBreak="0">
    <w:nsid w:val="4C092D12"/>
    <w:multiLevelType w:val="hybridMultilevel"/>
    <w:tmpl w:val="96E0AF4C"/>
    <w:lvl w:ilvl="0" w:tplc="AD729B0E">
      <w:start w:val="1"/>
      <w:numFmt w:val="bullet"/>
      <w:lvlText w:val="・"/>
      <w:lvlJc w:val="left"/>
      <w:pPr>
        <w:ind w:left="900" w:hanging="420"/>
      </w:pPr>
      <w:rPr>
        <w:rFonts w:ascii="游明朝" w:eastAsia="游明朝" w:hAnsi="游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9" w15:restartNumberingAfterBreak="0">
    <w:nsid w:val="4E142D77"/>
    <w:multiLevelType w:val="hybridMultilevel"/>
    <w:tmpl w:val="276E13AE"/>
    <w:lvl w:ilvl="0" w:tplc="8FA6494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0" w15:restartNumberingAfterBreak="0">
    <w:nsid w:val="50226C10"/>
    <w:multiLevelType w:val="hybridMultilevel"/>
    <w:tmpl w:val="685CFB4E"/>
    <w:lvl w:ilvl="0" w:tplc="5156E96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51D35DE4"/>
    <w:multiLevelType w:val="hybridMultilevel"/>
    <w:tmpl w:val="2D822B06"/>
    <w:lvl w:ilvl="0" w:tplc="8542C308">
      <w:start w:val="1"/>
      <w:numFmt w:val="lowerLetter"/>
      <w:pStyle w:val="4"/>
      <w:lvlText w:val="%1."/>
      <w:lvlJc w:val="left"/>
      <w:pPr>
        <w:ind w:left="846" w:hanging="420"/>
      </w:pPr>
      <w:rPr>
        <w:rFonts w:hint="eastAsia"/>
      </w:rPr>
    </w:lvl>
    <w:lvl w:ilvl="1" w:tplc="11B21AAE">
      <w:start w:val="1"/>
      <w:numFmt w:val="decimalEnclosedCircle"/>
      <w:lvlText w:val="%2"/>
      <w:lvlJc w:val="left"/>
      <w:pPr>
        <w:ind w:left="1180" w:hanging="360"/>
      </w:pPr>
      <w:rPr>
        <w:rFonts w:hint="default"/>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2" w15:restartNumberingAfterBreak="0">
    <w:nsid w:val="54697D2A"/>
    <w:multiLevelType w:val="hybridMultilevel"/>
    <w:tmpl w:val="D82EEA7E"/>
    <w:lvl w:ilvl="0" w:tplc="A4E8FF34">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3" w15:restartNumberingAfterBreak="0">
    <w:nsid w:val="55294C0F"/>
    <w:multiLevelType w:val="hybridMultilevel"/>
    <w:tmpl w:val="42981DD6"/>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start w:val="1"/>
      <w:numFmt w:val="decimalEnclosedCircle"/>
      <w:lvlText w:val="%3"/>
      <w:lvlJc w:val="left"/>
      <w:pPr>
        <w:ind w:left="2253" w:hanging="420"/>
      </w:pPr>
    </w:lvl>
    <w:lvl w:ilvl="3" w:tplc="0409000F">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4" w15:restartNumberingAfterBreak="0">
    <w:nsid w:val="58016352"/>
    <w:multiLevelType w:val="hybridMultilevel"/>
    <w:tmpl w:val="8F785526"/>
    <w:lvl w:ilvl="0" w:tplc="B664CF42">
      <w:start w:val="4"/>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5" w15:restartNumberingAfterBreak="0">
    <w:nsid w:val="58476BA6"/>
    <w:multiLevelType w:val="hybridMultilevel"/>
    <w:tmpl w:val="9B522302"/>
    <w:lvl w:ilvl="0" w:tplc="80F00F26">
      <w:start w:val="10"/>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6" w15:restartNumberingAfterBreak="0">
    <w:nsid w:val="5EC62035"/>
    <w:multiLevelType w:val="hybridMultilevel"/>
    <w:tmpl w:val="88DA9620"/>
    <w:lvl w:ilvl="0" w:tplc="E450821E">
      <w:start w:val="1"/>
      <w:numFmt w:val="decimalFullWidth"/>
      <w:lvlText w:val="（%1）"/>
      <w:lvlJc w:val="left"/>
      <w:pPr>
        <w:ind w:left="720" w:hanging="720"/>
      </w:pPr>
      <w:rPr>
        <w:rFonts w:hint="default"/>
        <w:lang w:val="en-US"/>
      </w:rPr>
    </w:lvl>
    <w:lvl w:ilvl="1" w:tplc="7DE8BD8C">
      <w:start w:val="3"/>
      <w:numFmt w:val="bullet"/>
      <w:lvlText w:val="・"/>
      <w:lvlJc w:val="left"/>
      <w:pPr>
        <w:ind w:left="780" w:hanging="360"/>
      </w:pPr>
      <w:rPr>
        <w:rFonts w:ascii="ＭＳ 明朝" w:eastAsia="ＭＳ 明朝" w:hAnsi="ＭＳ 明朝" w:cstheme="minorBidi" w:hint="eastAsia"/>
      </w:rPr>
    </w:lvl>
    <w:lvl w:ilvl="2" w:tplc="DD00DB48">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F8B2EF9"/>
    <w:multiLevelType w:val="hybridMultilevel"/>
    <w:tmpl w:val="031E1530"/>
    <w:lvl w:ilvl="0" w:tplc="6E589CB2">
      <w:start w:val="2"/>
      <w:numFmt w:val="decimalFullWidth"/>
      <w:lvlText w:val="（%1）"/>
      <w:lvlJc w:val="left"/>
      <w:pPr>
        <w:ind w:left="720" w:hanging="720"/>
      </w:pPr>
      <w:rPr>
        <w:rFonts w:hint="default"/>
      </w:rPr>
    </w:lvl>
    <w:lvl w:ilvl="1" w:tplc="AB5C78C6">
      <w:start w:val="1"/>
      <w:numFmt w:val="aiueoFullWidth"/>
      <w:lvlText w:val="%2．"/>
      <w:lvlJc w:val="left"/>
      <w:pPr>
        <w:ind w:left="900" w:hanging="480"/>
      </w:pPr>
      <w:rPr>
        <w:rFonts w:hint="default"/>
      </w:rPr>
    </w:lvl>
    <w:lvl w:ilvl="2" w:tplc="DE82B984">
      <w:start w:val="1"/>
      <w:numFmt w:val="decimalEnclosedCircle"/>
      <w:lvlText w:val="%3"/>
      <w:lvlJc w:val="left"/>
      <w:pPr>
        <w:ind w:left="1200" w:hanging="360"/>
      </w:pPr>
      <w:rPr>
        <w:rFonts w:hint="default"/>
      </w:rPr>
    </w:lvl>
    <w:lvl w:ilvl="3" w:tplc="12FEED68">
      <w:start w:val="2"/>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5553588"/>
    <w:multiLevelType w:val="hybridMultilevel"/>
    <w:tmpl w:val="CBA88C26"/>
    <w:lvl w:ilvl="0" w:tplc="A4E8FF34">
      <w:start w:val="1"/>
      <w:numFmt w:val="bullet"/>
      <w:lvlText w:val=""/>
      <w:lvlJc w:val="left"/>
      <w:pPr>
        <w:ind w:left="1145" w:hanging="420"/>
      </w:pPr>
      <w:rPr>
        <w:rFonts w:ascii="Wingdings" w:hAnsi="Wingdings" w:hint="default"/>
      </w:rPr>
    </w:lvl>
    <w:lvl w:ilvl="1" w:tplc="0409000B" w:tentative="1">
      <w:start w:val="1"/>
      <w:numFmt w:val="bullet"/>
      <w:lvlText w:val=""/>
      <w:lvlJc w:val="left"/>
      <w:pPr>
        <w:ind w:left="1565" w:hanging="420"/>
      </w:pPr>
      <w:rPr>
        <w:rFonts w:ascii="Wingdings" w:hAnsi="Wingdings" w:hint="default"/>
      </w:rPr>
    </w:lvl>
    <w:lvl w:ilvl="2" w:tplc="0409000D" w:tentative="1">
      <w:start w:val="1"/>
      <w:numFmt w:val="bullet"/>
      <w:lvlText w:val=""/>
      <w:lvlJc w:val="left"/>
      <w:pPr>
        <w:ind w:left="1985" w:hanging="420"/>
      </w:pPr>
      <w:rPr>
        <w:rFonts w:ascii="Wingdings" w:hAnsi="Wingdings" w:hint="default"/>
      </w:rPr>
    </w:lvl>
    <w:lvl w:ilvl="3" w:tplc="04090001" w:tentative="1">
      <w:start w:val="1"/>
      <w:numFmt w:val="bullet"/>
      <w:lvlText w:val=""/>
      <w:lvlJc w:val="left"/>
      <w:pPr>
        <w:ind w:left="2405" w:hanging="420"/>
      </w:pPr>
      <w:rPr>
        <w:rFonts w:ascii="Wingdings" w:hAnsi="Wingdings" w:hint="default"/>
      </w:rPr>
    </w:lvl>
    <w:lvl w:ilvl="4" w:tplc="0409000B" w:tentative="1">
      <w:start w:val="1"/>
      <w:numFmt w:val="bullet"/>
      <w:lvlText w:val=""/>
      <w:lvlJc w:val="left"/>
      <w:pPr>
        <w:ind w:left="2825" w:hanging="420"/>
      </w:pPr>
      <w:rPr>
        <w:rFonts w:ascii="Wingdings" w:hAnsi="Wingdings" w:hint="default"/>
      </w:rPr>
    </w:lvl>
    <w:lvl w:ilvl="5" w:tplc="0409000D" w:tentative="1">
      <w:start w:val="1"/>
      <w:numFmt w:val="bullet"/>
      <w:lvlText w:val=""/>
      <w:lvlJc w:val="left"/>
      <w:pPr>
        <w:ind w:left="3245" w:hanging="420"/>
      </w:pPr>
      <w:rPr>
        <w:rFonts w:ascii="Wingdings" w:hAnsi="Wingdings" w:hint="default"/>
      </w:rPr>
    </w:lvl>
    <w:lvl w:ilvl="6" w:tplc="04090001" w:tentative="1">
      <w:start w:val="1"/>
      <w:numFmt w:val="bullet"/>
      <w:lvlText w:val=""/>
      <w:lvlJc w:val="left"/>
      <w:pPr>
        <w:ind w:left="3665" w:hanging="420"/>
      </w:pPr>
      <w:rPr>
        <w:rFonts w:ascii="Wingdings" w:hAnsi="Wingdings" w:hint="default"/>
      </w:rPr>
    </w:lvl>
    <w:lvl w:ilvl="7" w:tplc="0409000B" w:tentative="1">
      <w:start w:val="1"/>
      <w:numFmt w:val="bullet"/>
      <w:lvlText w:val=""/>
      <w:lvlJc w:val="left"/>
      <w:pPr>
        <w:ind w:left="4085" w:hanging="420"/>
      </w:pPr>
      <w:rPr>
        <w:rFonts w:ascii="Wingdings" w:hAnsi="Wingdings" w:hint="default"/>
      </w:rPr>
    </w:lvl>
    <w:lvl w:ilvl="8" w:tplc="0409000D" w:tentative="1">
      <w:start w:val="1"/>
      <w:numFmt w:val="bullet"/>
      <w:lvlText w:val=""/>
      <w:lvlJc w:val="left"/>
      <w:pPr>
        <w:ind w:left="4505" w:hanging="420"/>
      </w:pPr>
      <w:rPr>
        <w:rFonts w:ascii="Wingdings" w:hAnsi="Wingdings" w:hint="default"/>
      </w:rPr>
    </w:lvl>
  </w:abstractNum>
  <w:abstractNum w:abstractNumId="49" w15:restartNumberingAfterBreak="0">
    <w:nsid w:val="665C1FBA"/>
    <w:multiLevelType w:val="hybridMultilevel"/>
    <w:tmpl w:val="3C84DDBC"/>
    <w:lvl w:ilvl="0" w:tplc="C5E6C270">
      <w:start w:val="1"/>
      <w:numFmt w:val="lowerLetter"/>
      <w:lvlText w:val="%1."/>
      <w:lvlJc w:val="left"/>
      <w:pPr>
        <w:ind w:left="960" w:hanging="360"/>
      </w:pPr>
      <w:rPr>
        <w:rFonts w:hint="default"/>
      </w:rPr>
    </w:lvl>
    <w:lvl w:ilvl="1" w:tplc="2CE47CF8">
      <w:start w:val="1"/>
      <w:numFmt w:val="decimalEnclosedCircle"/>
      <w:lvlText w:val="%2"/>
      <w:lvlJc w:val="left"/>
      <w:pPr>
        <w:ind w:left="1380" w:hanging="360"/>
      </w:pPr>
      <w:rPr>
        <w:rFonts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0" w15:restartNumberingAfterBreak="0">
    <w:nsid w:val="67B851D8"/>
    <w:multiLevelType w:val="hybridMultilevel"/>
    <w:tmpl w:val="16064EDA"/>
    <w:lvl w:ilvl="0" w:tplc="5932576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9C20E8D"/>
    <w:multiLevelType w:val="hybridMultilevel"/>
    <w:tmpl w:val="513AA7B2"/>
    <w:lvl w:ilvl="0" w:tplc="F16C57F2">
      <w:start w:val="1"/>
      <w:numFmt w:val="bullet"/>
      <w:lvlText w:val="・"/>
      <w:lvlJc w:val="left"/>
      <w:pPr>
        <w:ind w:left="990" w:hanging="360"/>
      </w:pPr>
      <w:rPr>
        <w:rFonts w:ascii="ＭＳ 明朝" w:eastAsia="ＭＳ 明朝" w:hAnsi="ＭＳ 明朝" w:cstheme="minorBidi"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2" w15:restartNumberingAfterBreak="0">
    <w:nsid w:val="6BC6513B"/>
    <w:multiLevelType w:val="hybridMultilevel"/>
    <w:tmpl w:val="6C544E84"/>
    <w:lvl w:ilvl="0" w:tplc="906285F4">
      <w:start w:val="10"/>
      <w:numFmt w:val="decimal"/>
      <w:lvlText w:val="%1"/>
      <w:lvlJc w:val="left"/>
      <w:pPr>
        <w:ind w:left="960" w:hanging="36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3" w15:restartNumberingAfterBreak="0">
    <w:nsid w:val="6C7F1A35"/>
    <w:multiLevelType w:val="hybridMultilevel"/>
    <w:tmpl w:val="7CE6184A"/>
    <w:lvl w:ilvl="0" w:tplc="8FA6494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4" w15:restartNumberingAfterBreak="0">
    <w:nsid w:val="6EF9138B"/>
    <w:multiLevelType w:val="hybridMultilevel"/>
    <w:tmpl w:val="012A0A56"/>
    <w:lvl w:ilvl="0" w:tplc="AD729B0E">
      <w:start w:val="1"/>
      <w:numFmt w:val="bullet"/>
      <w:lvlText w:val="・"/>
      <w:lvlJc w:val="left"/>
      <w:pPr>
        <w:ind w:left="660" w:hanging="420"/>
      </w:pPr>
      <w:rPr>
        <w:rFonts w:ascii="游明朝" w:eastAsia="游明朝" w:hAnsi="游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5" w15:restartNumberingAfterBreak="0">
    <w:nsid w:val="711E56C0"/>
    <w:multiLevelType w:val="hybridMultilevel"/>
    <w:tmpl w:val="D8141D72"/>
    <w:lvl w:ilvl="0" w:tplc="18BE73B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6" w15:restartNumberingAfterBreak="0">
    <w:nsid w:val="73322807"/>
    <w:multiLevelType w:val="hybridMultilevel"/>
    <w:tmpl w:val="D8A4A35C"/>
    <w:lvl w:ilvl="0" w:tplc="B4E430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3F662E5"/>
    <w:multiLevelType w:val="hybridMultilevel"/>
    <w:tmpl w:val="5B344BC4"/>
    <w:lvl w:ilvl="0" w:tplc="79B8F87C">
      <w:start w:val="1"/>
      <w:numFmt w:val="lowerLetter"/>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8" w15:restartNumberingAfterBreak="0">
    <w:nsid w:val="767F3F92"/>
    <w:multiLevelType w:val="hybridMultilevel"/>
    <w:tmpl w:val="3810457C"/>
    <w:lvl w:ilvl="0" w:tplc="974CC774">
      <w:start w:val="7"/>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9" w15:restartNumberingAfterBreak="0">
    <w:nsid w:val="79BF750A"/>
    <w:multiLevelType w:val="hybridMultilevel"/>
    <w:tmpl w:val="0CCAE204"/>
    <w:lvl w:ilvl="0" w:tplc="80000D2E">
      <w:start w:val="1"/>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0" w15:restartNumberingAfterBreak="0">
    <w:nsid w:val="7BD26CB1"/>
    <w:multiLevelType w:val="hybridMultilevel"/>
    <w:tmpl w:val="1696D92A"/>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61" w15:restartNumberingAfterBreak="0">
    <w:nsid w:val="7D3951BA"/>
    <w:multiLevelType w:val="hybridMultilevel"/>
    <w:tmpl w:val="AF921F7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2" w15:restartNumberingAfterBreak="0">
    <w:nsid w:val="7E41498B"/>
    <w:multiLevelType w:val="hybridMultilevel"/>
    <w:tmpl w:val="8E7C9CC4"/>
    <w:lvl w:ilvl="0" w:tplc="868E824E">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3" w15:restartNumberingAfterBreak="0">
    <w:nsid w:val="7E8C275A"/>
    <w:multiLevelType w:val="hybridMultilevel"/>
    <w:tmpl w:val="B1C2FF82"/>
    <w:lvl w:ilvl="0" w:tplc="A44EB54C">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num w:numId="1">
    <w:abstractNumId w:val="32"/>
  </w:num>
  <w:num w:numId="2">
    <w:abstractNumId w:val="59"/>
  </w:num>
  <w:num w:numId="3">
    <w:abstractNumId w:val="12"/>
  </w:num>
  <w:num w:numId="4">
    <w:abstractNumId w:val="3"/>
  </w:num>
  <w:num w:numId="5">
    <w:abstractNumId w:val="40"/>
  </w:num>
  <w:num w:numId="6">
    <w:abstractNumId w:val="34"/>
  </w:num>
  <w:num w:numId="7">
    <w:abstractNumId w:val="24"/>
  </w:num>
  <w:num w:numId="8">
    <w:abstractNumId w:val="31"/>
  </w:num>
  <w:num w:numId="9">
    <w:abstractNumId w:val="50"/>
  </w:num>
  <w:num w:numId="10">
    <w:abstractNumId w:val="11"/>
  </w:num>
  <w:num w:numId="11">
    <w:abstractNumId w:val="61"/>
  </w:num>
  <w:num w:numId="12">
    <w:abstractNumId w:val="22"/>
  </w:num>
  <w:num w:numId="13">
    <w:abstractNumId w:val="41"/>
  </w:num>
  <w:num w:numId="14">
    <w:abstractNumId w:val="21"/>
  </w:num>
  <w:num w:numId="15">
    <w:abstractNumId w:val="4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1"/>
    <w:lvlOverride w:ilvl="0">
      <w:startOverride w:val="1"/>
    </w:lvlOverride>
  </w:num>
  <w:num w:numId="19">
    <w:abstractNumId w:val="21"/>
    <w:lvlOverride w:ilvl="0">
      <w:startOverride w:val="1"/>
    </w:lvlOverride>
  </w:num>
  <w:num w:numId="20">
    <w:abstractNumId w:val="21"/>
    <w:lvlOverride w:ilvl="0">
      <w:startOverride w:val="1"/>
    </w:lvlOverride>
  </w:num>
  <w:num w:numId="21">
    <w:abstractNumId w:val="17"/>
  </w:num>
  <w:num w:numId="22">
    <w:abstractNumId w:val="17"/>
    <w:lvlOverride w:ilvl="0">
      <w:startOverride w:val="1"/>
    </w:lvlOverride>
  </w:num>
  <w:num w:numId="23">
    <w:abstractNumId w:val="1"/>
  </w:num>
  <w:num w:numId="24">
    <w:abstractNumId w:val="39"/>
  </w:num>
  <w:num w:numId="25">
    <w:abstractNumId w:val="7"/>
  </w:num>
  <w:num w:numId="26">
    <w:abstractNumId w:val="56"/>
  </w:num>
  <w:num w:numId="27">
    <w:abstractNumId w:val="51"/>
  </w:num>
  <w:num w:numId="28">
    <w:abstractNumId w:val="26"/>
  </w:num>
  <w:num w:numId="29">
    <w:abstractNumId w:val="18"/>
  </w:num>
  <w:num w:numId="30">
    <w:abstractNumId w:val="14"/>
  </w:num>
  <w:num w:numId="31">
    <w:abstractNumId w:val="33"/>
  </w:num>
  <w:num w:numId="32">
    <w:abstractNumId w:val="62"/>
  </w:num>
  <w:num w:numId="33">
    <w:abstractNumId w:val="53"/>
  </w:num>
  <w:num w:numId="34">
    <w:abstractNumId w:val="57"/>
  </w:num>
  <w:num w:numId="35">
    <w:abstractNumId w:val="36"/>
  </w:num>
  <w:num w:numId="36">
    <w:abstractNumId w:val="47"/>
  </w:num>
  <w:num w:numId="37">
    <w:abstractNumId w:val="49"/>
  </w:num>
  <w:num w:numId="38">
    <w:abstractNumId w:val="63"/>
  </w:num>
  <w:num w:numId="39">
    <w:abstractNumId w:val="19"/>
  </w:num>
  <w:num w:numId="40">
    <w:abstractNumId w:val="55"/>
  </w:num>
  <w:num w:numId="41">
    <w:abstractNumId w:val="30"/>
  </w:num>
  <w:num w:numId="42">
    <w:abstractNumId w:val="5"/>
  </w:num>
  <w:num w:numId="43">
    <w:abstractNumId w:val="52"/>
  </w:num>
  <w:num w:numId="44">
    <w:abstractNumId w:val="10"/>
  </w:num>
  <w:num w:numId="45">
    <w:abstractNumId w:val="9"/>
  </w:num>
  <w:num w:numId="46">
    <w:abstractNumId w:val="25"/>
  </w:num>
  <w:num w:numId="47">
    <w:abstractNumId w:val="4"/>
  </w:num>
  <w:num w:numId="48">
    <w:abstractNumId w:val="41"/>
    <w:lvlOverride w:ilvl="0">
      <w:startOverride w:val="1"/>
    </w:lvlOverride>
    <w:lvlOverride w:ilvl="1">
      <w:startOverride w:val="7"/>
    </w:lvlOverride>
  </w:num>
  <w:num w:numId="49">
    <w:abstractNumId w:val="41"/>
  </w:num>
  <w:num w:numId="50">
    <w:abstractNumId w:val="45"/>
  </w:num>
  <w:num w:numId="51">
    <w:abstractNumId w:val="15"/>
  </w:num>
  <w:num w:numId="52">
    <w:abstractNumId w:val="44"/>
  </w:num>
  <w:num w:numId="53">
    <w:abstractNumId w:val="60"/>
  </w:num>
  <w:num w:numId="54">
    <w:abstractNumId w:val="13"/>
  </w:num>
  <w:num w:numId="55">
    <w:abstractNumId w:val="58"/>
  </w:num>
  <w:num w:numId="56">
    <w:abstractNumId w:val="43"/>
  </w:num>
  <w:num w:numId="57">
    <w:abstractNumId w:val="27"/>
  </w:num>
  <w:num w:numId="58">
    <w:abstractNumId w:val="16"/>
  </w:num>
  <w:num w:numId="59">
    <w:abstractNumId w:val="48"/>
  </w:num>
  <w:num w:numId="60">
    <w:abstractNumId w:val="6"/>
  </w:num>
  <w:num w:numId="61">
    <w:abstractNumId w:val="2"/>
  </w:num>
  <w:num w:numId="62">
    <w:abstractNumId w:val="29"/>
  </w:num>
  <w:num w:numId="63">
    <w:abstractNumId w:val="20"/>
  </w:num>
  <w:num w:numId="64">
    <w:abstractNumId w:val="54"/>
  </w:num>
  <w:num w:numId="65">
    <w:abstractNumId w:val="38"/>
  </w:num>
  <w:num w:numId="66">
    <w:abstractNumId w:val="46"/>
  </w:num>
  <w:num w:numId="67">
    <w:abstractNumId w:val="35"/>
  </w:num>
  <w:num w:numId="68">
    <w:abstractNumId w:val="8"/>
  </w:num>
  <w:num w:numId="69">
    <w:abstractNumId w:val="23"/>
  </w:num>
  <w:num w:numId="70">
    <w:abstractNumId w:val="42"/>
  </w:num>
  <w:num w:numId="71">
    <w:abstractNumId w:val="37"/>
  </w:num>
  <w:num w:numId="72">
    <w:abstractNumId w:val="28"/>
  </w:num>
  <w:num w:numId="73">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2BA"/>
    <w:rsid w:val="000101EA"/>
    <w:rsid w:val="000152B8"/>
    <w:rsid w:val="000221B7"/>
    <w:rsid w:val="00027965"/>
    <w:rsid w:val="0003640D"/>
    <w:rsid w:val="00042820"/>
    <w:rsid w:val="00042DDF"/>
    <w:rsid w:val="00047EC9"/>
    <w:rsid w:val="00052DD1"/>
    <w:rsid w:val="00060E88"/>
    <w:rsid w:val="000611F6"/>
    <w:rsid w:val="00063DAE"/>
    <w:rsid w:val="00064FDA"/>
    <w:rsid w:val="00073705"/>
    <w:rsid w:val="00081985"/>
    <w:rsid w:val="00081F6D"/>
    <w:rsid w:val="00095B40"/>
    <w:rsid w:val="0009651E"/>
    <w:rsid w:val="00097256"/>
    <w:rsid w:val="00097E46"/>
    <w:rsid w:val="000A3DEB"/>
    <w:rsid w:val="000A66FA"/>
    <w:rsid w:val="000B1675"/>
    <w:rsid w:val="000C26BC"/>
    <w:rsid w:val="000C3F63"/>
    <w:rsid w:val="000C702D"/>
    <w:rsid w:val="000D09C4"/>
    <w:rsid w:val="000D140C"/>
    <w:rsid w:val="000D3E2C"/>
    <w:rsid w:val="000D6D44"/>
    <w:rsid w:val="000F1DCC"/>
    <w:rsid w:val="000F29F5"/>
    <w:rsid w:val="0010072F"/>
    <w:rsid w:val="00101437"/>
    <w:rsid w:val="001071CE"/>
    <w:rsid w:val="001144DD"/>
    <w:rsid w:val="00114DD7"/>
    <w:rsid w:val="00122A59"/>
    <w:rsid w:val="00125BB0"/>
    <w:rsid w:val="00126A4B"/>
    <w:rsid w:val="00126F6F"/>
    <w:rsid w:val="00133C75"/>
    <w:rsid w:val="001374CC"/>
    <w:rsid w:val="00143714"/>
    <w:rsid w:val="00147C87"/>
    <w:rsid w:val="001511A5"/>
    <w:rsid w:val="00153341"/>
    <w:rsid w:val="00164F4B"/>
    <w:rsid w:val="00166688"/>
    <w:rsid w:val="00166C5A"/>
    <w:rsid w:val="00173EA6"/>
    <w:rsid w:val="00174C65"/>
    <w:rsid w:val="001804B1"/>
    <w:rsid w:val="00182E18"/>
    <w:rsid w:val="00183859"/>
    <w:rsid w:val="001849D4"/>
    <w:rsid w:val="00184A7F"/>
    <w:rsid w:val="00184F78"/>
    <w:rsid w:val="00186507"/>
    <w:rsid w:val="00195868"/>
    <w:rsid w:val="00196AA2"/>
    <w:rsid w:val="001A35BE"/>
    <w:rsid w:val="001B4D93"/>
    <w:rsid w:val="001C4203"/>
    <w:rsid w:val="001C5AAB"/>
    <w:rsid w:val="001C7089"/>
    <w:rsid w:val="001D63C7"/>
    <w:rsid w:val="001E3EDC"/>
    <w:rsid w:val="001F535A"/>
    <w:rsid w:val="00201592"/>
    <w:rsid w:val="00203365"/>
    <w:rsid w:val="00204A14"/>
    <w:rsid w:val="00204C0D"/>
    <w:rsid w:val="00204CA6"/>
    <w:rsid w:val="00205C65"/>
    <w:rsid w:val="0021209D"/>
    <w:rsid w:val="00216492"/>
    <w:rsid w:val="00221E93"/>
    <w:rsid w:val="002266AA"/>
    <w:rsid w:val="00232AAC"/>
    <w:rsid w:val="002348C6"/>
    <w:rsid w:val="00235877"/>
    <w:rsid w:val="0023599E"/>
    <w:rsid w:val="00243BFB"/>
    <w:rsid w:val="002459C3"/>
    <w:rsid w:val="00263B6A"/>
    <w:rsid w:val="00264BC4"/>
    <w:rsid w:val="0027182F"/>
    <w:rsid w:val="002749D4"/>
    <w:rsid w:val="00275D39"/>
    <w:rsid w:val="0028000B"/>
    <w:rsid w:val="002849F8"/>
    <w:rsid w:val="00287498"/>
    <w:rsid w:val="00290CA6"/>
    <w:rsid w:val="00292719"/>
    <w:rsid w:val="00292838"/>
    <w:rsid w:val="00295FDB"/>
    <w:rsid w:val="002A2666"/>
    <w:rsid w:val="002A46C9"/>
    <w:rsid w:val="002B7CBC"/>
    <w:rsid w:val="002C11D0"/>
    <w:rsid w:val="002C2E3D"/>
    <w:rsid w:val="002C31C5"/>
    <w:rsid w:val="002D0406"/>
    <w:rsid w:val="002D36FF"/>
    <w:rsid w:val="002D3ABF"/>
    <w:rsid w:val="002E013C"/>
    <w:rsid w:val="002E141E"/>
    <w:rsid w:val="002F52A3"/>
    <w:rsid w:val="002F6E2E"/>
    <w:rsid w:val="002F75D4"/>
    <w:rsid w:val="003170E0"/>
    <w:rsid w:val="00317B27"/>
    <w:rsid w:val="003259F0"/>
    <w:rsid w:val="0033662C"/>
    <w:rsid w:val="003371B0"/>
    <w:rsid w:val="003413C3"/>
    <w:rsid w:val="003424AA"/>
    <w:rsid w:val="00343362"/>
    <w:rsid w:val="00345CB7"/>
    <w:rsid w:val="00346C2F"/>
    <w:rsid w:val="003547AF"/>
    <w:rsid w:val="003555D3"/>
    <w:rsid w:val="00355D85"/>
    <w:rsid w:val="00361DE0"/>
    <w:rsid w:val="0036320E"/>
    <w:rsid w:val="00365ED4"/>
    <w:rsid w:val="00373784"/>
    <w:rsid w:val="003759CC"/>
    <w:rsid w:val="0037661E"/>
    <w:rsid w:val="003804D9"/>
    <w:rsid w:val="00381EE6"/>
    <w:rsid w:val="00382F9D"/>
    <w:rsid w:val="00383A8F"/>
    <w:rsid w:val="00386644"/>
    <w:rsid w:val="00391BD9"/>
    <w:rsid w:val="00393B7C"/>
    <w:rsid w:val="00395405"/>
    <w:rsid w:val="0039543B"/>
    <w:rsid w:val="00397A26"/>
    <w:rsid w:val="00397FBB"/>
    <w:rsid w:val="003A30E5"/>
    <w:rsid w:val="003A3B14"/>
    <w:rsid w:val="003A4722"/>
    <w:rsid w:val="003B4901"/>
    <w:rsid w:val="003B795D"/>
    <w:rsid w:val="003C438F"/>
    <w:rsid w:val="003C4F05"/>
    <w:rsid w:val="003C5C69"/>
    <w:rsid w:val="003C617D"/>
    <w:rsid w:val="003D0356"/>
    <w:rsid w:val="003D1A67"/>
    <w:rsid w:val="003D1D43"/>
    <w:rsid w:val="003D2B16"/>
    <w:rsid w:val="003E0E27"/>
    <w:rsid w:val="003E5B73"/>
    <w:rsid w:val="003E6C9D"/>
    <w:rsid w:val="003F0321"/>
    <w:rsid w:val="003F0F32"/>
    <w:rsid w:val="003F25BD"/>
    <w:rsid w:val="004000E0"/>
    <w:rsid w:val="004078CE"/>
    <w:rsid w:val="00414B65"/>
    <w:rsid w:val="00414F50"/>
    <w:rsid w:val="00416D1A"/>
    <w:rsid w:val="00427DDE"/>
    <w:rsid w:val="00431D25"/>
    <w:rsid w:val="004326E4"/>
    <w:rsid w:val="00437A97"/>
    <w:rsid w:val="00445B07"/>
    <w:rsid w:val="00447BF7"/>
    <w:rsid w:val="00455168"/>
    <w:rsid w:val="00462209"/>
    <w:rsid w:val="004635EB"/>
    <w:rsid w:val="00467735"/>
    <w:rsid w:val="00480EC7"/>
    <w:rsid w:val="004849FB"/>
    <w:rsid w:val="00490A4C"/>
    <w:rsid w:val="004910E7"/>
    <w:rsid w:val="004927C3"/>
    <w:rsid w:val="00492F45"/>
    <w:rsid w:val="004933C4"/>
    <w:rsid w:val="004952CE"/>
    <w:rsid w:val="00495888"/>
    <w:rsid w:val="00496517"/>
    <w:rsid w:val="004A0B45"/>
    <w:rsid w:val="004A15D3"/>
    <w:rsid w:val="004A63DB"/>
    <w:rsid w:val="004B3AE0"/>
    <w:rsid w:val="004B52D0"/>
    <w:rsid w:val="004C1E67"/>
    <w:rsid w:val="004C56BF"/>
    <w:rsid w:val="004C6B88"/>
    <w:rsid w:val="004D014E"/>
    <w:rsid w:val="004E5D23"/>
    <w:rsid w:val="004E6F73"/>
    <w:rsid w:val="004E7107"/>
    <w:rsid w:val="004F0909"/>
    <w:rsid w:val="004F0FF2"/>
    <w:rsid w:val="00502949"/>
    <w:rsid w:val="005069DE"/>
    <w:rsid w:val="005078E2"/>
    <w:rsid w:val="00514DD3"/>
    <w:rsid w:val="00514DF8"/>
    <w:rsid w:val="00516BA6"/>
    <w:rsid w:val="00522EB6"/>
    <w:rsid w:val="00523C6D"/>
    <w:rsid w:val="00526957"/>
    <w:rsid w:val="005332C6"/>
    <w:rsid w:val="005349D4"/>
    <w:rsid w:val="00541C64"/>
    <w:rsid w:val="0054201B"/>
    <w:rsid w:val="00542D60"/>
    <w:rsid w:val="0054338E"/>
    <w:rsid w:val="005439C8"/>
    <w:rsid w:val="005457C2"/>
    <w:rsid w:val="00546D6F"/>
    <w:rsid w:val="005472DE"/>
    <w:rsid w:val="0055019A"/>
    <w:rsid w:val="00550B94"/>
    <w:rsid w:val="0055433F"/>
    <w:rsid w:val="00557E58"/>
    <w:rsid w:val="005606BC"/>
    <w:rsid w:val="0056116C"/>
    <w:rsid w:val="005623CB"/>
    <w:rsid w:val="00565B64"/>
    <w:rsid w:val="00571027"/>
    <w:rsid w:val="0057237C"/>
    <w:rsid w:val="005724CD"/>
    <w:rsid w:val="00575CD3"/>
    <w:rsid w:val="00577A83"/>
    <w:rsid w:val="00582296"/>
    <w:rsid w:val="0059416D"/>
    <w:rsid w:val="00596F8A"/>
    <w:rsid w:val="005A0EE7"/>
    <w:rsid w:val="005B01B0"/>
    <w:rsid w:val="005B332E"/>
    <w:rsid w:val="005B4D0A"/>
    <w:rsid w:val="005B56D2"/>
    <w:rsid w:val="005C2EB4"/>
    <w:rsid w:val="005C4A33"/>
    <w:rsid w:val="005D0DB0"/>
    <w:rsid w:val="005D1392"/>
    <w:rsid w:val="005D3B9B"/>
    <w:rsid w:val="005D3D19"/>
    <w:rsid w:val="005D53AF"/>
    <w:rsid w:val="005E083D"/>
    <w:rsid w:val="005E17A5"/>
    <w:rsid w:val="005E18C4"/>
    <w:rsid w:val="005E535B"/>
    <w:rsid w:val="005F2A79"/>
    <w:rsid w:val="005F3697"/>
    <w:rsid w:val="005F436B"/>
    <w:rsid w:val="005F78A7"/>
    <w:rsid w:val="005F7F55"/>
    <w:rsid w:val="00601B7D"/>
    <w:rsid w:val="006026C0"/>
    <w:rsid w:val="00602B1E"/>
    <w:rsid w:val="00604C0B"/>
    <w:rsid w:val="006105B1"/>
    <w:rsid w:val="0061205E"/>
    <w:rsid w:val="006124BC"/>
    <w:rsid w:val="00613B93"/>
    <w:rsid w:val="0061432F"/>
    <w:rsid w:val="006224BA"/>
    <w:rsid w:val="00624D7A"/>
    <w:rsid w:val="00627EF3"/>
    <w:rsid w:val="0064025F"/>
    <w:rsid w:val="006436B5"/>
    <w:rsid w:val="0064627B"/>
    <w:rsid w:val="00647172"/>
    <w:rsid w:val="006478A1"/>
    <w:rsid w:val="0065161E"/>
    <w:rsid w:val="0066536A"/>
    <w:rsid w:val="00667226"/>
    <w:rsid w:val="006701D4"/>
    <w:rsid w:val="00673D58"/>
    <w:rsid w:val="0067531F"/>
    <w:rsid w:val="00675726"/>
    <w:rsid w:val="00682627"/>
    <w:rsid w:val="0068370C"/>
    <w:rsid w:val="00684645"/>
    <w:rsid w:val="00685B6E"/>
    <w:rsid w:val="006869F6"/>
    <w:rsid w:val="0069125B"/>
    <w:rsid w:val="00693711"/>
    <w:rsid w:val="006B263F"/>
    <w:rsid w:val="006B42F2"/>
    <w:rsid w:val="006B4EB1"/>
    <w:rsid w:val="006B5989"/>
    <w:rsid w:val="006C02BE"/>
    <w:rsid w:val="006C22F2"/>
    <w:rsid w:val="006C278E"/>
    <w:rsid w:val="006C4D7C"/>
    <w:rsid w:val="006C7260"/>
    <w:rsid w:val="006D1BFD"/>
    <w:rsid w:val="006D76C6"/>
    <w:rsid w:val="006E1728"/>
    <w:rsid w:val="006E3827"/>
    <w:rsid w:val="006F5C15"/>
    <w:rsid w:val="006F7E85"/>
    <w:rsid w:val="00707C32"/>
    <w:rsid w:val="00707DDA"/>
    <w:rsid w:val="00711F5A"/>
    <w:rsid w:val="007139BA"/>
    <w:rsid w:val="00714A91"/>
    <w:rsid w:val="00715E8A"/>
    <w:rsid w:val="00720992"/>
    <w:rsid w:val="00720EB4"/>
    <w:rsid w:val="00721671"/>
    <w:rsid w:val="00721835"/>
    <w:rsid w:val="00727185"/>
    <w:rsid w:val="007317AF"/>
    <w:rsid w:val="007334D0"/>
    <w:rsid w:val="00740BB4"/>
    <w:rsid w:val="00753159"/>
    <w:rsid w:val="00760412"/>
    <w:rsid w:val="00764E7E"/>
    <w:rsid w:val="0076722E"/>
    <w:rsid w:val="0077199D"/>
    <w:rsid w:val="0077649C"/>
    <w:rsid w:val="00784552"/>
    <w:rsid w:val="007846FB"/>
    <w:rsid w:val="00787A31"/>
    <w:rsid w:val="00790747"/>
    <w:rsid w:val="00794257"/>
    <w:rsid w:val="00795365"/>
    <w:rsid w:val="00795FB2"/>
    <w:rsid w:val="0079693D"/>
    <w:rsid w:val="007A6720"/>
    <w:rsid w:val="007B31DB"/>
    <w:rsid w:val="007C14EA"/>
    <w:rsid w:val="007C2114"/>
    <w:rsid w:val="007C2DF4"/>
    <w:rsid w:val="007C681E"/>
    <w:rsid w:val="007C7B55"/>
    <w:rsid w:val="007D70C2"/>
    <w:rsid w:val="007E7B0F"/>
    <w:rsid w:val="007F1B17"/>
    <w:rsid w:val="007F41E2"/>
    <w:rsid w:val="00803DA7"/>
    <w:rsid w:val="00807119"/>
    <w:rsid w:val="00807C56"/>
    <w:rsid w:val="008104EF"/>
    <w:rsid w:val="0081433F"/>
    <w:rsid w:val="0082274F"/>
    <w:rsid w:val="00823A62"/>
    <w:rsid w:val="00824D8D"/>
    <w:rsid w:val="00826BB6"/>
    <w:rsid w:val="00826D5D"/>
    <w:rsid w:val="00830F01"/>
    <w:rsid w:val="0083503D"/>
    <w:rsid w:val="00835352"/>
    <w:rsid w:val="008357A7"/>
    <w:rsid w:val="008367E6"/>
    <w:rsid w:val="0084012B"/>
    <w:rsid w:val="008430F9"/>
    <w:rsid w:val="00843EB7"/>
    <w:rsid w:val="00844698"/>
    <w:rsid w:val="00844E53"/>
    <w:rsid w:val="00862970"/>
    <w:rsid w:val="008635FE"/>
    <w:rsid w:val="0086391B"/>
    <w:rsid w:val="0086399D"/>
    <w:rsid w:val="00870316"/>
    <w:rsid w:val="00873FE8"/>
    <w:rsid w:val="008753BD"/>
    <w:rsid w:val="0088545D"/>
    <w:rsid w:val="008856FB"/>
    <w:rsid w:val="008857E3"/>
    <w:rsid w:val="008A0407"/>
    <w:rsid w:val="008A0D0E"/>
    <w:rsid w:val="008A16A5"/>
    <w:rsid w:val="008A1B1A"/>
    <w:rsid w:val="008A4D02"/>
    <w:rsid w:val="008B5061"/>
    <w:rsid w:val="008B68DB"/>
    <w:rsid w:val="008B7E63"/>
    <w:rsid w:val="008C1DFB"/>
    <w:rsid w:val="008C29D9"/>
    <w:rsid w:val="008C2F90"/>
    <w:rsid w:val="008C34BE"/>
    <w:rsid w:val="008C5BFE"/>
    <w:rsid w:val="008E0D81"/>
    <w:rsid w:val="008E1753"/>
    <w:rsid w:val="008E4B03"/>
    <w:rsid w:val="008E4F06"/>
    <w:rsid w:val="008E7087"/>
    <w:rsid w:val="008E73FC"/>
    <w:rsid w:val="008F2221"/>
    <w:rsid w:val="008F2C75"/>
    <w:rsid w:val="008F3639"/>
    <w:rsid w:val="008F458B"/>
    <w:rsid w:val="008F5EE1"/>
    <w:rsid w:val="008F752E"/>
    <w:rsid w:val="00900042"/>
    <w:rsid w:val="009026A3"/>
    <w:rsid w:val="009038BA"/>
    <w:rsid w:val="009041CB"/>
    <w:rsid w:val="0090499A"/>
    <w:rsid w:val="0092746F"/>
    <w:rsid w:val="00927A99"/>
    <w:rsid w:val="00933BE1"/>
    <w:rsid w:val="0094150B"/>
    <w:rsid w:val="00942219"/>
    <w:rsid w:val="009441E0"/>
    <w:rsid w:val="009462CA"/>
    <w:rsid w:val="009471A5"/>
    <w:rsid w:val="00953E1C"/>
    <w:rsid w:val="009542B4"/>
    <w:rsid w:val="00954440"/>
    <w:rsid w:val="00964AA1"/>
    <w:rsid w:val="00966620"/>
    <w:rsid w:val="009710F7"/>
    <w:rsid w:val="00971F8F"/>
    <w:rsid w:val="00972A6B"/>
    <w:rsid w:val="00980183"/>
    <w:rsid w:val="0098021E"/>
    <w:rsid w:val="00985369"/>
    <w:rsid w:val="00993D7F"/>
    <w:rsid w:val="009A1767"/>
    <w:rsid w:val="009A2EA4"/>
    <w:rsid w:val="009A5D4D"/>
    <w:rsid w:val="009A6A39"/>
    <w:rsid w:val="009A75B2"/>
    <w:rsid w:val="009B763B"/>
    <w:rsid w:val="009E22CF"/>
    <w:rsid w:val="009E23F5"/>
    <w:rsid w:val="009E4C74"/>
    <w:rsid w:val="009F0748"/>
    <w:rsid w:val="009F1CE6"/>
    <w:rsid w:val="009F5A1C"/>
    <w:rsid w:val="00A01ADB"/>
    <w:rsid w:val="00A02AE5"/>
    <w:rsid w:val="00A16B2D"/>
    <w:rsid w:val="00A22796"/>
    <w:rsid w:val="00A238FF"/>
    <w:rsid w:val="00A31C80"/>
    <w:rsid w:val="00A33AE3"/>
    <w:rsid w:val="00A36ED0"/>
    <w:rsid w:val="00A3765E"/>
    <w:rsid w:val="00A43035"/>
    <w:rsid w:val="00A468C4"/>
    <w:rsid w:val="00A56109"/>
    <w:rsid w:val="00A60F75"/>
    <w:rsid w:val="00A61F9C"/>
    <w:rsid w:val="00A645AF"/>
    <w:rsid w:val="00A664F7"/>
    <w:rsid w:val="00A74F84"/>
    <w:rsid w:val="00A75BD7"/>
    <w:rsid w:val="00A86121"/>
    <w:rsid w:val="00A8628A"/>
    <w:rsid w:val="00A86AED"/>
    <w:rsid w:val="00A86EB9"/>
    <w:rsid w:val="00A91C09"/>
    <w:rsid w:val="00A9323E"/>
    <w:rsid w:val="00A957AD"/>
    <w:rsid w:val="00AA7A7C"/>
    <w:rsid w:val="00AB04AB"/>
    <w:rsid w:val="00AB060E"/>
    <w:rsid w:val="00AB3D10"/>
    <w:rsid w:val="00AB4514"/>
    <w:rsid w:val="00AB4CF0"/>
    <w:rsid w:val="00AC438D"/>
    <w:rsid w:val="00AC5651"/>
    <w:rsid w:val="00AC6CD4"/>
    <w:rsid w:val="00AD4EC3"/>
    <w:rsid w:val="00AE0563"/>
    <w:rsid w:val="00AE1F65"/>
    <w:rsid w:val="00AE3CAD"/>
    <w:rsid w:val="00AE3CAF"/>
    <w:rsid w:val="00AF07C4"/>
    <w:rsid w:val="00B022BA"/>
    <w:rsid w:val="00B05E10"/>
    <w:rsid w:val="00B064AF"/>
    <w:rsid w:val="00B075D6"/>
    <w:rsid w:val="00B13614"/>
    <w:rsid w:val="00B14690"/>
    <w:rsid w:val="00B1699A"/>
    <w:rsid w:val="00B17082"/>
    <w:rsid w:val="00B2104E"/>
    <w:rsid w:val="00B2285A"/>
    <w:rsid w:val="00B4348F"/>
    <w:rsid w:val="00B50A36"/>
    <w:rsid w:val="00B50BFF"/>
    <w:rsid w:val="00B54255"/>
    <w:rsid w:val="00B550AB"/>
    <w:rsid w:val="00B573D5"/>
    <w:rsid w:val="00B57E22"/>
    <w:rsid w:val="00B6157F"/>
    <w:rsid w:val="00B61E53"/>
    <w:rsid w:val="00B72221"/>
    <w:rsid w:val="00B737A6"/>
    <w:rsid w:val="00B86A5E"/>
    <w:rsid w:val="00B93340"/>
    <w:rsid w:val="00B95714"/>
    <w:rsid w:val="00B95CE3"/>
    <w:rsid w:val="00B976BD"/>
    <w:rsid w:val="00BA4FDF"/>
    <w:rsid w:val="00BA55AE"/>
    <w:rsid w:val="00BA5F45"/>
    <w:rsid w:val="00BA67B5"/>
    <w:rsid w:val="00BA7A10"/>
    <w:rsid w:val="00BB3062"/>
    <w:rsid w:val="00BC0665"/>
    <w:rsid w:val="00BC3223"/>
    <w:rsid w:val="00BD1B1E"/>
    <w:rsid w:val="00BD36E2"/>
    <w:rsid w:val="00BD547B"/>
    <w:rsid w:val="00BE4E7B"/>
    <w:rsid w:val="00BE5A54"/>
    <w:rsid w:val="00BF3DE7"/>
    <w:rsid w:val="00BF54CE"/>
    <w:rsid w:val="00C00778"/>
    <w:rsid w:val="00C013F5"/>
    <w:rsid w:val="00C13CA4"/>
    <w:rsid w:val="00C16FB8"/>
    <w:rsid w:val="00C20B8F"/>
    <w:rsid w:val="00C212E6"/>
    <w:rsid w:val="00C2380A"/>
    <w:rsid w:val="00C32419"/>
    <w:rsid w:val="00C37BC7"/>
    <w:rsid w:val="00C438F2"/>
    <w:rsid w:val="00C50063"/>
    <w:rsid w:val="00C50BBF"/>
    <w:rsid w:val="00C54DC9"/>
    <w:rsid w:val="00C55F9D"/>
    <w:rsid w:val="00C57026"/>
    <w:rsid w:val="00C603FF"/>
    <w:rsid w:val="00C633CC"/>
    <w:rsid w:val="00C63DD8"/>
    <w:rsid w:val="00C72B81"/>
    <w:rsid w:val="00C743A6"/>
    <w:rsid w:val="00C825E5"/>
    <w:rsid w:val="00C87254"/>
    <w:rsid w:val="00C948D9"/>
    <w:rsid w:val="00C9568B"/>
    <w:rsid w:val="00C96A29"/>
    <w:rsid w:val="00CA202E"/>
    <w:rsid w:val="00CA27DC"/>
    <w:rsid w:val="00CA70F7"/>
    <w:rsid w:val="00CB0C12"/>
    <w:rsid w:val="00CB3D5E"/>
    <w:rsid w:val="00CB64FD"/>
    <w:rsid w:val="00CB6CC3"/>
    <w:rsid w:val="00CB73F3"/>
    <w:rsid w:val="00CC35DC"/>
    <w:rsid w:val="00CC4CAB"/>
    <w:rsid w:val="00CE3751"/>
    <w:rsid w:val="00CE3D39"/>
    <w:rsid w:val="00CF424A"/>
    <w:rsid w:val="00CF482B"/>
    <w:rsid w:val="00CF7E8A"/>
    <w:rsid w:val="00D13A38"/>
    <w:rsid w:val="00D14A50"/>
    <w:rsid w:val="00D21E8E"/>
    <w:rsid w:val="00D22EC2"/>
    <w:rsid w:val="00D241D5"/>
    <w:rsid w:val="00D24444"/>
    <w:rsid w:val="00D25362"/>
    <w:rsid w:val="00D30165"/>
    <w:rsid w:val="00D322FC"/>
    <w:rsid w:val="00D3710C"/>
    <w:rsid w:val="00D37E93"/>
    <w:rsid w:val="00D42258"/>
    <w:rsid w:val="00D503D2"/>
    <w:rsid w:val="00D51A90"/>
    <w:rsid w:val="00D5408A"/>
    <w:rsid w:val="00D57843"/>
    <w:rsid w:val="00D60EEA"/>
    <w:rsid w:val="00D61776"/>
    <w:rsid w:val="00D65F0A"/>
    <w:rsid w:val="00D662C0"/>
    <w:rsid w:val="00D77B2B"/>
    <w:rsid w:val="00D81255"/>
    <w:rsid w:val="00D815DE"/>
    <w:rsid w:val="00D829F7"/>
    <w:rsid w:val="00D845BF"/>
    <w:rsid w:val="00D86467"/>
    <w:rsid w:val="00D87D16"/>
    <w:rsid w:val="00D91962"/>
    <w:rsid w:val="00D94405"/>
    <w:rsid w:val="00DA2790"/>
    <w:rsid w:val="00DA29D7"/>
    <w:rsid w:val="00DA5D65"/>
    <w:rsid w:val="00DA72CC"/>
    <w:rsid w:val="00DA75C7"/>
    <w:rsid w:val="00DB05DB"/>
    <w:rsid w:val="00DB07BB"/>
    <w:rsid w:val="00DB17F7"/>
    <w:rsid w:val="00DB3FBE"/>
    <w:rsid w:val="00DC55A7"/>
    <w:rsid w:val="00DE77B3"/>
    <w:rsid w:val="00DF11A5"/>
    <w:rsid w:val="00DF2D4E"/>
    <w:rsid w:val="00DF2F6D"/>
    <w:rsid w:val="00DF309C"/>
    <w:rsid w:val="00DF3DF5"/>
    <w:rsid w:val="00E02F23"/>
    <w:rsid w:val="00E1394C"/>
    <w:rsid w:val="00E157E4"/>
    <w:rsid w:val="00E15911"/>
    <w:rsid w:val="00E15DE1"/>
    <w:rsid w:val="00E200C8"/>
    <w:rsid w:val="00E218B6"/>
    <w:rsid w:val="00E3343C"/>
    <w:rsid w:val="00E45332"/>
    <w:rsid w:val="00E47B32"/>
    <w:rsid w:val="00E61B39"/>
    <w:rsid w:val="00E67E4B"/>
    <w:rsid w:val="00E71A23"/>
    <w:rsid w:val="00E71E3E"/>
    <w:rsid w:val="00E759F3"/>
    <w:rsid w:val="00E82B5F"/>
    <w:rsid w:val="00E90D68"/>
    <w:rsid w:val="00E90FBD"/>
    <w:rsid w:val="00E96A64"/>
    <w:rsid w:val="00EA23DC"/>
    <w:rsid w:val="00EA256D"/>
    <w:rsid w:val="00EA4B41"/>
    <w:rsid w:val="00EB4044"/>
    <w:rsid w:val="00EB7EF3"/>
    <w:rsid w:val="00EC07FB"/>
    <w:rsid w:val="00EC258B"/>
    <w:rsid w:val="00EC4CF6"/>
    <w:rsid w:val="00EC5F22"/>
    <w:rsid w:val="00ED1A20"/>
    <w:rsid w:val="00ED1E83"/>
    <w:rsid w:val="00ED6C42"/>
    <w:rsid w:val="00EE3264"/>
    <w:rsid w:val="00EE34C1"/>
    <w:rsid w:val="00EE40BF"/>
    <w:rsid w:val="00EE7003"/>
    <w:rsid w:val="00F01519"/>
    <w:rsid w:val="00F06C76"/>
    <w:rsid w:val="00F1209B"/>
    <w:rsid w:val="00F14D1C"/>
    <w:rsid w:val="00F15883"/>
    <w:rsid w:val="00F34A35"/>
    <w:rsid w:val="00F35F2F"/>
    <w:rsid w:val="00F46027"/>
    <w:rsid w:val="00F50AB3"/>
    <w:rsid w:val="00F549FF"/>
    <w:rsid w:val="00F567CB"/>
    <w:rsid w:val="00F567EF"/>
    <w:rsid w:val="00F56819"/>
    <w:rsid w:val="00F61F40"/>
    <w:rsid w:val="00F62033"/>
    <w:rsid w:val="00F6347D"/>
    <w:rsid w:val="00F641FA"/>
    <w:rsid w:val="00F67C49"/>
    <w:rsid w:val="00F73028"/>
    <w:rsid w:val="00F74261"/>
    <w:rsid w:val="00F75946"/>
    <w:rsid w:val="00F77FB8"/>
    <w:rsid w:val="00F83E16"/>
    <w:rsid w:val="00F85066"/>
    <w:rsid w:val="00F877A5"/>
    <w:rsid w:val="00F910ED"/>
    <w:rsid w:val="00F92D72"/>
    <w:rsid w:val="00FA032B"/>
    <w:rsid w:val="00FA0996"/>
    <w:rsid w:val="00FA2FF9"/>
    <w:rsid w:val="00FA7DB6"/>
    <w:rsid w:val="00FA7EC4"/>
    <w:rsid w:val="00FB3055"/>
    <w:rsid w:val="00FB4A57"/>
    <w:rsid w:val="00FC0A4E"/>
    <w:rsid w:val="00FC172C"/>
    <w:rsid w:val="00FC1B42"/>
    <w:rsid w:val="00FC7E4D"/>
    <w:rsid w:val="00FD0187"/>
    <w:rsid w:val="00FD0D73"/>
    <w:rsid w:val="00FD304E"/>
    <w:rsid w:val="00FD77A2"/>
    <w:rsid w:val="00FE24EC"/>
    <w:rsid w:val="00FE6950"/>
    <w:rsid w:val="00FE7AD7"/>
    <w:rsid w:val="00FF25DA"/>
    <w:rsid w:val="00FF7A67"/>
    <w:rsid w:val="00FF7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7AEF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EA4"/>
    <w:pPr>
      <w:widowControl w:val="0"/>
      <w:jc w:val="both"/>
    </w:pPr>
  </w:style>
  <w:style w:type="paragraph" w:styleId="3">
    <w:name w:val="heading 3"/>
    <w:basedOn w:val="a"/>
    <w:next w:val="a"/>
    <w:link w:val="30"/>
    <w:uiPriority w:val="9"/>
    <w:unhideWhenUsed/>
    <w:qFormat/>
    <w:rsid w:val="00F77F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77FB8"/>
    <w:pPr>
      <w:keepNext/>
      <w:numPr>
        <w:numId w:val="13"/>
      </w:numPr>
      <w:ind w:rightChars="100" w:right="100"/>
      <w:outlineLvl w:val="3"/>
    </w:pPr>
    <w:rPr>
      <w:bCs/>
      <w:sz w:val="22"/>
    </w:rPr>
  </w:style>
  <w:style w:type="paragraph" w:styleId="5">
    <w:name w:val="heading 5"/>
    <w:basedOn w:val="a"/>
    <w:next w:val="a"/>
    <w:link w:val="50"/>
    <w:uiPriority w:val="9"/>
    <w:unhideWhenUsed/>
    <w:qFormat/>
    <w:rsid w:val="00F77FB8"/>
    <w:pPr>
      <w:keepNext/>
      <w:numPr>
        <w:numId w:val="14"/>
      </w:numPr>
      <w:ind w:leftChars="100" w:left="1660" w:rightChars="100" w:right="100"/>
      <w:outlineLvl w:val="4"/>
    </w:pPr>
    <w:rPr>
      <w:rFonts w:asciiTheme="majorHAnsi" w:eastAsia="ＭＳ 明朝" w:hAnsiTheme="majorHAns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3223"/>
    <w:pPr>
      <w:tabs>
        <w:tab w:val="center" w:pos="4252"/>
        <w:tab w:val="right" w:pos="8504"/>
      </w:tabs>
      <w:snapToGrid w:val="0"/>
    </w:pPr>
  </w:style>
  <w:style w:type="character" w:customStyle="1" w:styleId="a4">
    <w:name w:val="ヘッダー (文字)"/>
    <w:basedOn w:val="a0"/>
    <w:link w:val="a3"/>
    <w:uiPriority w:val="99"/>
    <w:rsid w:val="00BC3223"/>
  </w:style>
  <w:style w:type="paragraph" w:styleId="a5">
    <w:name w:val="footer"/>
    <w:basedOn w:val="a"/>
    <w:link w:val="a6"/>
    <w:uiPriority w:val="99"/>
    <w:unhideWhenUsed/>
    <w:rsid w:val="00BC3223"/>
    <w:pPr>
      <w:tabs>
        <w:tab w:val="center" w:pos="4252"/>
        <w:tab w:val="right" w:pos="8504"/>
      </w:tabs>
      <w:snapToGrid w:val="0"/>
    </w:pPr>
  </w:style>
  <w:style w:type="character" w:customStyle="1" w:styleId="a6">
    <w:name w:val="フッター (文字)"/>
    <w:basedOn w:val="a0"/>
    <w:link w:val="a5"/>
    <w:uiPriority w:val="99"/>
    <w:rsid w:val="00BC3223"/>
  </w:style>
  <w:style w:type="paragraph" w:styleId="a7">
    <w:name w:val="List Paragraph"/>
    <w:basedOn w:val="a"/>
    <w:uiPriority w:val="34"/>
    <w:qFormat/>
    <w:rsid w:val="00B14690"/>
    <w:pPr>
      <w:ind w:leftChars="400" w:left="840"/>
    </w:pPr>
  </w:style>
  <w:style w:type="paragraph" w:styleId="a8">
    <w:name w:val="Balloon Text"/>
    <w:basedOn w:val="a"/>
    <w:link w:val="a9"/>
    <w:uiPriority w:val="99"/>
    <w:semiHidden/>
    <w:unhideWhenUsed/>
    <w:rsid w:val="00764E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4E7E"/>
    <w:rPr>
      <w:rFonts w:asciiTheme="majorHAnsi" w:eastAsiaTheme="majorEastAsia" w:hAnsiTheme="majorHAnsi" w:cstheme="majorBidi"/>
      <w:sz w:val="18"/>
      <w:szCs w:val="18"/>
    </w:rPr>
  </w:style>
  <w:style w:type="character" w:customStyle="1" w:styleId="40">
    <w:name w:val="見出し 4 (文字)"/>
    <w:basedOn w:val="a0"/>
    <w:link w:val="4"/>
    <w:uiPriority w:val="9"/>
    <w:rsid w:val="00F77FB8"/>
    <w:rPr>
      <w:bCs/>
      <w:sz w:val="22"/>
    </w:rPr>
  </w:style>
  <w:style w:type="character" w:customStyle="1" w:styleId="50">
    <w:name w:val="見出し 5 (文字)"/>
    <w:basedOn w:val="a0"/>
    <w:link w:val="5"/>
    <w:uiPriority w:val="9"/>
    <w:rsid w:val="00F77FB8"/>
    <w:rPr>
      <w:rFonts w:asciiTheme="majorHAnsi" w:eastAsia="ＭＳ 明朝" w:hAnsiTheme="majorHAnsi" w:cstheme="majorBidi"/>
      <w:sz w:val="22"/>
    </w:rPr>
  </w:style>
  <w:style w:type="character" w:customStyle="1" w:styleId="30">
    <w:name w:val="見出し 3 (文字)"/>
    <w:basedOn w:val="a0"/>
    <w:link w:val="3"/>
    <w:uiPriority w:val="9"/>
    <w:semiHidden/>
    <w:rsid w:val="00F77FB8"/>
    <w:rPr>
      <w:rFonts w:asciiTheme="majorHAnsi" w:eastAsiaTheme="majorEastAsia" w:hAnsiTheme="majorHAnsi" w:cstheme="majorBidi"/>
    </w:rPr>
  </w:style>
  <w:style w:type="paragraph" w:styleId="aa">
    <w:name w:val="Revision"/>
    <w:hidden/>
    <w:uiPriority w:val="99"/>
    <w:semiHidden/>
    <w:rsid w:val="00D94405"/>
  </w:style>
  <w:style w:type="character" w:styleId="ab">
    <w:name w:val="annotation reference"/>
    <w:basedOn w:val="a0"/>
    <w:uiPriority w:val="99"/>
    <w:semiHidden/>
    <w:unhideWhenUsed/>
    <w:rsid w:val="008104EF"/>
    <w:rPr>
      <w:sz w:val="18"/>
      <w:szCs w:val="18"/>
    </w:rPr>
  </w:style>
  <w:style w:type="paragraph" w:styleId="ac">
    <w:name w:val="annotation text"/>
    <w:basedOn w:val="a"/>
    <w:link w:val="ad"/>
    <w:uiPriority w:val="99"/>
    <w:unhideWhenUsed/>
    <w:rsid w:val="008104EF"/>
    <w:pPr>
      <w:jc w:val="left"/>
    </w:pPr>
  </w:style>
  <w:style w:type="character" w:customStyle="1" w:styleId="ad">
    <w:name w:val="コメント文字列 (文字)"/>
    <w:basedOn w:val="a0"/>
    <w:link w:val="ac"/>
    <w:uiPriority w:val="99"/>
    <w:rsid w:val="008104EF"/>
  </w:style>
  <w:style w:type="paragraph" w:styleId="ae">
    <w:name w:val="annotation subject"/>
    <w:basedOn w:val="ac"/>
    <w:next w:val="ac"/>
    <w:link w:val="af"/>
    <w:uiPriority w:val="99"/>
    <w:semiHidden/>
    <w:unhideWhenUsed/>
    <w:rsid w:val="008104EF"/>
    <w:rPr>
      <w:b/>
      <w:bCs/>
    </w:rPr>
  </w:style>
  <w:style w:type="character" w:customStyle="1" w:styleId="af">
    <w:name w:val="コメント内容 (文字)"/>
    <w:basedOn w:val="ad"/>
    <w:link w:val="ae"/>
    <w:uiPriority w:val="99"/>
    <w:semiHidden/>
    <w:rsid w:val="008104EF"/>
    <w:rPr>
      <w:b/>
      <w:bCs/>
    </w:rPr>
  </w:style>
  <w:style w:type="character" w:styleId="af0">
    <w:name w:val="Hyperlink"/>
    <w:basedOn w:val="a0"/>
    <w:uiPriority w:val="99"/>
    <w:unhideWhenUsed/>
    <w:rsid w:val="00D241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be.lg.jp/a06814/shise/jore/youkou/0400/polic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C3D07-0A96-49ED-A896-E83B50128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1124</Words>
  <Characters>6408</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2025-02-12T05:25:00Z</dcterms:created>
  <dcterms:modified xsi:type="dcterms:W3CDTF">2026-03-10T07:18:00Z</dcterms:modified>
</cp:coreProperties>
</file>